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63B2" w14:textId="77777777" w:rsidR="00DA3830" w:rsidRDefault="00DA3830" w:rsidP="006D04A7">
      <w:pPr>
        <w:rPr>
          <w:rFonts w:ascii="Verdana" w:eastAsia="Calibri" w:hAnsi="Verdana" w:cs="Arial"/>
          <w:b/>
          <w:w w:val="99"/>
          <w:sz w:val="22"/>
          <w:szCs w:val="22"/>
        </w:rPr>
      </w:pPr>
    </w:p>
    <w:p w14:paraId="4E7D4CD6" w14:textId="77777777" w:rsidR="00DA3830" w:rsidRPr="00DA3830" w:rsidRDefault="00DA3830" w:rsidP="00DA3830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DA3830">
        <w:rPr>
          <w:rFonts w:ascii="Verdana" w:hAnsi="Verdana" w:cs="Arial"/>
          <w:b/>
          <w:bCs/>
          <w:sz w:val="22"/>
          <w:szCs w:val="22"/>
        </w:rPr>
        <w:t>GARANTIEBEWIJS</w:t>
      </w:r>
    </w:p>
    <w:p w14:paraId="43B33ECE" w14:textId="77777777" w:rsidR="00DA3830" w:rsidRDefault="00DA3830" w:rsidP="00DA3830">
      <w:pPr>
        <w:jc w:val="center"/>
        <w:rPr>
          <w:rFonts w:ascii="Verdana" w:eastAsia="Calibri" w:hAnsi="Verdana" w:cs="Arial"/>
          <w:b/>
          <w:w w:val="99"/>
          <w:sz w:val="22"/>
          <w:szCs w:val="22"/>
        </w:rPr>
      </w:pPr>
    </w:p>
    <w:p w14:paraId="5C40CED0" w14:textId="4D515192" w:rsidR="00DA3830" w:rsidRDefault="00DA3830" w:rsidP="00DA3830">
      <w:pPr>
        <w:jc w:val="center"/>
        <w:rPr>
          <w:rFonts w:ascii="Verdana" w:eastAsia="Calibri" w:hAnsi="Verdana" w:cs="Arial"/>
          <w:b/>
          <w:w w:val="99"/>
          <w:sz w:val="22"/>
          <w:szCs w:val="22"/>
        </w:rPr>
      </w:pPr>
      <w:r>
        <w:rPr>
          <w:rFonts w:ascii="Verdana" w:eastAsia="Calibri" w:hAnsi="Verdana" w:cs="Arial"/>
          <w:b/>
          <w:noProof/>
          <w:w w:val="99"/>
          <w:sz w:val="22"/>
          <w:szCs w:val="22"/>
        </w:rPr>
        <w:drawing>
          <wp:inline distT="0" distB="0" distL="0" distR="0" wp14:anchorId="4FD50C6C" wp14:editId="3A291A6A">
            <wp:extent cx="1885950" cy="642243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788" cy="65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8BA6C" w14:textId="77777777" w:rsidR="00DA3830" w:rsidRDefault="00DA3830" w:rsidP="006D04A7">
      <w:pPr>
        <w:rPr>
          <w:rFonts w:ascii="Verdana" w:eastAsia="Calibri" w:hAnsi="Verdana" w:cs="Arial"/>
          <w:b/>
          <w:w w:val="99"/>
          <w:sz w:val="22"/>
          <w:szCs w:val="22"/>
        </w:rPr>
      </w:pPr>
    </w:p>
    <w:p w14:paraId="444549A9" w14:textId="4044CB97" w:rsidR="00DA3830" w:rsidRDefault="00DA3830" w:rsidP="00DA3830">
      <w:pPr>
        <w:rPr>
          <w:rFonts w:ascii="Verdana" w:hAnsi="Verdana" w:cs="Arial"/>
          <w:b/>
          <w:bCs/>
          <w:sz w:val="22"/>
          <w:szCs w:val="22"/>
        </w:rPr>
      </w:pPr>
      <w:r w:rsidRPr="00DA3830">
        <w:rPr>
          <w:rFonts w:ascii="Verdana" w:hAnsi="Verdana" w:cs="Arial"/>
          <w:b/>
          <w:bCs/>
          <w:sz w:val="22"/>
          <w:szCs w:val="22"/>
        </w:rPr>
        <w:t>ALGEMENE VOORWAARDEN VOOR GARANTIE</w:t>
      </w:r>
    </w:p>
    <w:p w14:paraId="2A434097" w14:textId="77777777" w:rsidR="00DA3830" w:rsidRPr="00DA3830" w:rsidRDefault="00DA3830" w:rsidP="00DA3830">
      <w:pPr>
        <w:rPr>
          <w:rFonts w:ascii="Verdana" w:hAnsi="Verdana" w:cs="Arial"/>
          <w:b/>
          <w:bCs/>
          <w:sz w:val="22"/>
          <w:szCs w:val="22"/>
        </w:rPr>
      </w:pPr>
    </w:p>
    <w:p w14:paraId="3127A6FF" w14:textId="77777777" w:rsidR="00DA3830" w:rsidRPr="00DA3830" w:rsidRDefault="00DA3830" w:rsidP="00DA3830">
      <w:pPr>
        <w:pStyle w:val="Akapitzlist"/>
        <w:numPr>
          <w:ilvl w:val="0"/>
          <w:numId w:val="14"/>
        </w:numPr>
        <w:spacing w:after="160" w:line="259" w:lineRule="auto"/>
        <w:rPr>
          <w:rFonts w:ascii="Verdana" w:hAnsi="Verdana" w:cs="Arial"/>
        </w:rPr>
      </w:pPr>
      <w:r w:rsidRPr="00DA3830">
        <w:rPr>
          <w:rFonts w:ascii="Verdana" w:hAnsi="Verdana" w:cs="Arial"/>
        </w:rPr>
        <w:t xml:space="preserve">De </w:t>
      </w:r>
      <w:proofErr w:type="spellStart"/>
      <w:r w:rsidRPr="00DA3830">
        <w:rPr>
          <w:rFonts w:ascii="Verdana" w:hAnsi="Verdana" w:cs="Arial"/>
        </w:rPr>
        <w:t>garant</w:t>
      </w:r>
      <w:proofErr w:type="spellEnd"/>
      <w:r w:rsidRPr="00DA3830">
        <w:rPr>
          <w:rFonts w:ascii="Verdana" w:hAnsi="Verdana" w:cs="Arial"/>
        </w:rPr>
        <w:t xml:space="preserve"> is </w:t>
      </w:r>
      <w:proofErr w:type="spellStart"/>
      <w:r w:rsidRPr="00DA3830">
        <w:rPr>
          <w:rFonts w:ascii="Verdana" w:hAnsi="Verdana" w:cs="Arial"/>
        </w:rPr>
        <w:t>Gamvis</w:t>
      </w:r>
      <w:proofErr w:type="spellEnd"/>
      <w:r w:rsidRPr="00DA3830">
        <w:rPr>
          <w:rFonts w:ascii="Verdana" w:hAnsi="Verdana" w:cs="Arial"/>
        </w:rPr>
        <w:t xml:space="preserve"> Marcin </w:t>
      </w:r>
      <w:proofErr w:type="spellStart"/>
      <w:r w:rsidRPr="00DA3830">
        <w:rPr>
          <w:rFonts w:ascii="Verdana" w:hAnsi="Verdana" w:cs="Arial"/>
        </w:rPr>
        <w:t>Naklicki</w:t>
      </w:r>
      <w:proofErr w:type="spellEnd"/>
      <w:r w:rsidRPr="00DA3830">
        <w:rPr>
          <w:rFonts w:ascii="Verdana" w:hAnsi="Verdana" w:cs="Arial"/>
        </w:rPr>
        <w:t xml:space="preserve">, </w:t>
      </w:r>
      <w:proofErr w:type="spellStart"/>
      <w:r w:rsidRPr="00DA3830">
        <w:rPr>
          <w:rFonts w:ascii="Verdana" w:hAnsi="Verdana" w:cs="Arial"/>
        </w:rPr>
        <w:t>statutair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gevestigd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te</w:t>
      </w:r>
      <w:proofErr w:type="spellEnd"/>
      <w:r w:rsidRPr="00DA3830">
        <w:rPr>
          <w:rFonts w:ascii="Verdana" w:hAnsi="Verdana" w:cs="Arial"/>
        </w:rPr>
        <w:t xml:space="preserve"> Polen, </w:t>
      </w:r>
      <w:proofErr w:type="spellStart"/>
      <w:r w:rsidRPr="00DA3830">
        <w:rPr>
          <w:rFonts w:ascii="Verdana" w:hAnsi="Verdana" w:cs="Arial"/>
        </w:rPr>
        <w:t>Jarzębskiego</w:t>
      </w:r>
      <w:proofErr w:type="spellEnd"/>
      <w:r w:rsidRPr="00DA3830">
        <w:rPr>
          <w:rFonts w:ascii="Verdana" w:hAnsi="Verdana" w:cs="Arial"/>
        </w:rPr>
        <w:t xml:space="preserve"> 1/44, 01-853 </w:t>
      </w:r>
      <w:proofErr w:type="spellStart"/>
      <w:r w:rsidRPr="00DA3830">
        <w:rPr>
          <w:rFonts w:ascii="Verdana" w:hAnsi="Verdana" w:cs="Arial"/>
        </w:rPr>
        <w:t>Warschau</w:t>
      </w:r>
      <w:proofErr w:type="spellEnd"/>
      <w:r w:rsidRPr="00DA3830">
        <w:rPr>
          <w:rFonts w:ascii="Verdana" w:hAnsi="Verdana" w:cs="Arial"/>
        </w:rPr>
        <w:t>, BTW-</w:t>
      </w:r>
      <w:proofErr w:type="spellStart"/>
      <w:r w:rsidRPr="00DA3830">
        <w:rPr>
          <w:rFonts w:ascii="Verdana" w:hAnsi="Verdana" w:cs="Arial"/>
        </w:rPr>
        <w:t>nummer</w:t>
      </w:r>
      <w:proofErr w:type="spellEnd"/>
      <w:r w:rsidRPr="00DA3830">
        <w:rPr>
          <w:rFonts w:ascii="Verdana" w:hAnsi="Verdana" w:cs="Arial"/>
        </w:rPr>
        <w:t xml:space="preserve"> PL1182055153</w:t>
      </w:r>
    </w:p>
    <w:p w14:paraId="593E4CDE" w14:textId="77777777" w:rsidR="00DA3830" w:rsidRPr="00DA3830" w:rsidRDefault="00DA3830" w:rsidP="00DA3830">
      <w:pPr>
        <w:pStyle w:val="Akapitzlist"/>
        <w:numPr>
          <w:ilvl w:val="0"/>
          <w:numId w:val="14"/>
        </w:numPr>
        <w:spacing w:after="160" w:line="259" w:lineRule="auto"/>
        <w:rPr>
          <w:rFonts w:ascii="Verdana" w:hAnsi="Verdana" w:cs="Arial"/>
        </w:rPr>
      </w:pPr>
      <w:r w:rsidRPr="00DA3830">
        <w:rPr>
          <w:rFonts w:ascii="Verdana" w:hAnsi="Verdana" w:cs="Arial"/>
        </w:rPr>
        <w:t xml:space="preserve">De </w:t>
      </w:r>
      <w:proofErr w:type="spellStart"/>
      <w:r w:rsidRPr="00DA3830">
        <w:rPr>
          <w:rFonts w:ascii="Verdana" w:hAnsi="Verdana" w:cs="Arial"/>
        </w:rPr>
        <w:t>garantie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dekt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alleen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nieuwe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producten</w:t>
      </w:r>
      <w:proofErr w:type="spellEnd"/>
      <w:r w:rsidRPr="00DA3830">
        <w:rPr>
          <w:rFonts w:ascii="Verdana" w:hAnsi="Verdana" w:cs="Arial"/>
        </w:rPr>
        <w:t xml:space="preserve"> die </w:t>
      </w:r>
      <w:proofErr w:type="spellStart"/>
      <w:r w:rsidRPr="00DA3830">
        <w:rPr>
          <w:rFonts w:ascii="Verdana" w:hAnsi="Verdana" w:cs="Arial"/>
        </w:rPr>
        <w:t>zijn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gekocht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bij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een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geautoriseerde</w:t>
      </w:r>
      <w:proofErr w:type="spellEnd"/>
      <w:r w:rsidRPr="00DA3830">
        <w:rPr>
          <w:rFonts w:ascii="Verdana" w:hAnsi="Verdana" w:cs="Arial"/>
        </w:rPr>
        <w:t xml:space="preserve"> dealer, GAMVIS MARCIN NAKLICKI </w:t>
      </w:r>
      <w:proofErr w:type="spellStart"/>
      <w:r w:rsidRPr="00DA3830">
        <w:rPr>
          <w:rFonts w:ascii="Verdana" w:hAnsi="Verdana" w:cs="Arial"/>
        </w:rPr>
        <w:t>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geassembleerd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zijn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volgens</w:t>
      </w:r>
      <w:proofErr w:type="spellEnd"/>
      <w:r w:rsidRPr="00DA3830">
        <w:rPr>
          <w:rFonts w:ascii="Verdana" w:hAnsi="Verdana" w:cs="Arial"/>
        </w:rPr>
        <w:t xml:space="preserve"> de </w:t>
      </w:r>
      <w:proofErr w:type="spellStart"/>
      <w:r w:rsidRPr="00DA3830">
        <w:rPr>
          <w:rFonts w:ascii="Verdana" w:hAnsi="Verdana" w:cs="Arial"/>
        </w:rPr>
        <w:t>instructies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aanbevelingen</w:t>
      </w:r>
      <w:proofErr w:type="spellEnd"/>
      <w:r w:rsidRPr="00DA3830">
        <w:rPr>
          <w:rFonts w:ascii="Verdana" w:hAnsi="Verdana" w:cs="Arial"/>
        </w:rPr>
        <w:t xml:space="preserve"> van de </w:t>
      </w:r>
      <w:proofErr w:type="spellStart"/>
      <w:r w:rsidRPr="00DA3830">
        <w:rPr>
          <w:rFonts w:ascii="Verdana" w:hAnsi="Verdana" w:cs="Arial"/>
        </w:rPr>
        <w:t>fabrikant</w:t>
      </w:r>
      <w:proofErr w:type="spellEnd"/>
      <w:r w:rsidRPr="00DA3830">
        <w:rPr>
          <w:rFonts w:ascii="Verdana" w:hAnsi="Verdana" w:cs="Arial"/>
        </w:rPr>
        <w:t>.</w:t>
      </w:r>
    </w:p>
    <w:p w14:paraId="4617BE62" w14:textId="77777777" w:rsidR="00DA3830" w:rsidRPr="00DA3830" w:rsidRDefault="00DA3830" w:rsidP="00DA3830">
      <w:pPr>
        <w:pStyle w:val="Akapitzlist"/>
        <w:numPr>
          <w:ilvl w:val="0"/>
          <w:numId w:val="14"/>
        </w:numPr>
        <w:spacing w:after="160" w:line="259" w:lineRule="auto"/>
        <w:rPr>
          <w:rFonts w:ascii="Verdana" w:hAnsi="Verdana" w:cs="Arial"/>
        </w:rPr>
      </w:pPr>
      <w:proofErr w:type="spellStart"/>
      <w:r w:rsidRPr="00DA3830">
        <w:rPr>
          <w:rFonts w:ascii="Verdana" w:hAnsi="Verdana" w:cs="Arial"/>
        </w:rPr>
        <w:t>Deze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garantie</w:t>
      </w:r>
      <w:proofErr w:type="spellEnd"/>
      <w:r w:rsidRPr="00DA3830">
        <w:rPr>
          <w:rFonts w:ascii="Verdana" w:hAnsi="Verdana" w:cs="Arial"/>
        </w:rPr>
        <w:t xml:space="preserve"> is van </w:t>
      </w:r>
      <w:proofErr w:type="spellStart"/>
      <w:r w:rsidRPr="00DA3830">
        <w:rPr>
          <w:rFonts w:ascii="Verdana" w:hAnsi="Verdana" w:cs="Arial"/>
        </w:rPr>
        <w:t>toepassing</w:t>
      </w:r>
      <w:proofErr w:type="spellEnd"/>
      <w:r w:rsidRPr="00DA3830">
        <w:rPr>
          <w:rFonts w:ascii="Verdana" w:hAnsi="Verdana" w:cs="Arial"/>
        </w:rPr>
        <w:t xml:space="preserve"> op het </w:t>
      </w:r>
      <w:proofErr w:type="spellStart"/>
      <w:r w:rsidRPr="00DA3830">
        <w:rPr>
          <w:rFonts w:ascii="Verdana" w:hAnsi="Verdana" w:cs="Arial"/>
        </w:rPr>
        <w:t>grondgebied</w:t>
      </w:r>
      <w:proofErr w:type="spellEnd"/>
      <w:r w:rsidRPr="00DA3830">
        <w:rPr>
          <w:rFonts w:ascii="Verdana" w:hAnsi="Verdana" w:cs="Arial"/>
        </w:rPr>
        <w:t xml:space="preserve"> van de Nederland.</w:t>
      </w:r>
    </w:p>
    <w:p w14:paraId="17EF985C" w14:textId="77777777" w:rsidR="00DA3830" w:rsidRPr="00DA3830" w:rsidRDefault="00DA3830" w:rsidP="00DA3830">
      <w:pPr>
        <w:pStyle w:val="Akapitzlist"/>
        <w:numPr>
          <w:ilvl w:val="0"/>
          <w:numId w:val="14"/>
        </w:numPr>
        <w:spacing w:after="160" w:line="259" w:lineRule="auto"/>
        <w:rPr>
          <w:rFonts w:ascii="Verdana" w:hAnsi="Verdana" w:cs="Arial"/>
        </w:rPr>
      </w:pPr>
      <w:r w:rsidRPr="00DA3830">
        <w:rPr>
          <w:rFonts w:ascii="Verdana" w:hAnsi="Verdana" w:cs="Arial"/>
        </w:rPr>
        <w:t xml:space="preserve">De </w:t>
      </w:r>
      <w:proofErr w:type="spellStart"/>
      <w:r w:rsidRPr="00DA3830">
        <w:rPr>
          <w:rFonts w:ascii="Verdana" w:hAnsi="Verdana" w:cs="Arial"/>
        </w:rPr>
        <w:t>garantieperiode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begint</w:t>
      </w:r>
      <w:proofErr w:type="spellEnd"/>
      <w:r w:rsidRPr="00DA3830">
        <w:rPr>
          <w:rFonts w:ascii="Verdana" w:hAnsi="Verdana" w:cs="Arial"/>
        </w:rPr>
        <w:t xml:space="preserve"> op de datum van </w:t>
      </w:r>
      <w:proofErr w:type="spellStart"/>
      <w:r w:rsidRPr="00DA3830">
        <w:rPr>
          <w:rFonts w:ascii="Verdana" w:hAnsi="Verdana" w:cs="Arial"/>
        </w:rPr>
        <w:t>aankoop</w:t>
      </w:r>
      <w:proofErr w:type="spellEnd"/>
      <w:r w:rsidRPr="00DA3830">
        <w:rPr>
          <w:rFonts w:ascii="Verdana" w:hAnsi="Verdana" w:cs="Arial"/>
        </w:rPr>
        <w:t xml:space="preserve"> van het product.</w:t>
      </w:r>
    </w:p>
    <w:p w14:paraId="5DB4C455" w14:textId="77777777" w:rsidR="00DA3830" w:rsidRPr="00DA3830" w:rsidRDefault="00DA3830" w:rsidP="00DA3830">
      <w:pPr>
        <w:pStyle w:val="Akapitzlist"/>
        <w:numPr>
          <w:ilvl w:val="0"/>
          <w:numId w:val="14"/>
        </w:numPr>
        <w:spacing w:after="160" w:line="259" w:lineRule="auto"/>
        <w:rPr>
          <w:rFonts w:ascii="Verdana" w:hAnsi="Verdana" w:cs="Arial"/>
        </w:rPr>
      </w:pPr>
      <w:r w:rsidRPr="00DA3830">
        <w:rPr>
          <w:rFonts w:ascii="Verdana" w:hAnsi="Verdana" w:cs="Arial"/>
        </w:rPr>
        <w:t xml:space="preserve">De </w:t>
      </w:r>
      <w:proofErr w:type="spellStart"/>
      <w:r w:rsidRPr="00DA3830">
        <w:rPr>
          <w:rFonts w:ascii="Verdana" w:hAnsi="Verdana" w:cs="Arial"/>
        </w:rPr>
        <w:t>garantieperiode</w:t>
      </w:r>
      <w:proofErr w:type="spellEnd"/>
      <w:r w:rsidRPr="00DA3830">
        <w:rPr>
          <w:rFonts w:ascii="Verdana" w:hAnsi="Verdana" w:cs="Arial"/>
        </w:rPr>
        <w:t xml:space="preserve"> is 24 </w:t>
      </w:r>
      <w:proofErr w:type="spellStart"/>
      <w:r w:rsidRPr="00DA3830">
        <w:rPr>
          <w:rFonts w:ascii="Verdana" w:hAnsi="Verdana" w:cs="Arial"/>
        </w:rPr>
        <w:t>maanden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voor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klanten</w:t>
      </w:r>
      <w:proofErr w:type="spellEnd"/>
      <w:r w:rsidRPr="00DA3830">
        <w:rPr>
          <w:rFonts w:ascii="Verdana" w:hAnsi="Verdana" w:cs="Arial"/>
        </w:rPr>
        <w:t xml:space="preserve"> (</w:t>
      </w:r>
      <w:proofErr w:type="spellStart"/>
      <w:r w:rsidRPr="00DA3830">
        <w:rPr>
          <w:rFonts w:ascii="Verdana" w:hAnsi="Verdana" w:cs="Arial"/>
        </w:rPr>
        <w:t>prive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persoon</w:t>
      </w:r>
      <w:proofErr w:type="spellEnd"/>
      <w:r w:rsidRPr="00DA3830">
        <w:rPr>
          <w:rFonts w:ascii="Verdana" w:hAnsi="Verdana" w:cs="Arial"/>
        </w:rPr>
        <w:t xml:space="preserve">) die </w:t>
      </w:r>
      <w:proofErr w:type="spellStart"/>
      <w:r w:rsidRPr="00DA3830">
        <w:rPr>
          <w:rFonts w:ascii="Verdana" w:hAnsi="Verdana" w:cs="Arial"/>
        </w:rPr>
        <w:t>consument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zijn</w:t>
      </w:r>
      <w:proofErr w:type="spellEnd"/>
      <w:r w:rsidRPr="00DA3830">
        <w:rPr>
          <w:rFonts w:ascii="Verdana" w:hAnsi="Verdana" w:cs="Arial"/>
        </w:rPr>
        <w:t xml:space="preserve"> in de zin van art. 22 [1] van het </w:t>
      </w:r>
      <w:proofErr w:type="spellStart"/>
      <w:r w:rsidRPr="00DA3830">
        <w:rPr>
          <w:rFonts w:ascii="Verdana" w:hAnsi="Verdana" w:cs="Arial"/>
        </w:rPr>
        <w:t>Burgerlijk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Wetboek</w:t>
      </w:r>
      <w:proofErr w:type="spellEnd"/>
      <w:r w:rsidRPr="00DA3830">
        <w:rPr>
          <w:rFonts w:ascii="Verdana" w:hAnsi="Verdana" w:cs="Arial"/>
        </w:rPr>
        <w:t xml:space="preserve">, </w:t>
      </w:r>
      <w:proofErr w:type="spellStart"/>
      <w:r w:rsidRPr="00DA3830">
        <w:rPr>
          <w:rFonts w:ascii="Verdana" w:hAnsi="Verdana" w:cs="Arial"/>
        </w:rPr>
        <w:t>en</w:t>
      </w:r>
      <w:proofErr w:type="spellEnd"/>
      <w:r w:rsidRPr="00DA3830">
        <w:rPr>
          <w:rFonts w:ascii="Verdana" w:hAnsi="Verdana" w:cs="Arial"/>
        </w:rPr>
        <w:t xml:space="preserve"> 12 </w:t>
      </w:r>
      <w:proofErr w:type="spellStart"/>
      <w:r w:rsidRPr="00DA3830">
        <w:rPr>
          <w:rFonts w:ascii="Verdana" w:hAnsi="Verdana" w:cs="Arial"/>
        </w:rPr>
        <w:t>maanden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voor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klanten</w:t>
      </w:r>
      <w:proofErr w:type="spellEnd"/>
      <w:r w:rsidRPr="00DA3830">
        <w:rPr>
          <w:rFonts w:ascii="Verdana" w:hAnsi="Verdana" w:cs="Arial"/>
        </w:rPr>
        <w:t xml:space="preserve"> (</w:t>
      </w:r>
      <w:proofErr w:type="spellStart"/>
      <w:r w:rsidRPr="00DA3830">
        <w:rPr>
          <w:rFonts w:ascii="Verdana" w:hAnsi="Verdana" w:cs="Arial"/>
        </w:rPr>
        <w:t>bedrijf</w:t>
      </w:r>
      <w:proofErr w:type="spellEnd"/>
      <w:r w:rsidRPr="00DA3830">
        <w:rPr>
          <w:rFonts w:ascii="Verdana" w:hAnsi="Verdana" w:cs="Arial"/>
        </w:rPr>
        <w:t xml:space="preserve">) die </w:t>
      </w:r>
      <w:proofErr w:type="spellStart"/>
      <w:r w:rsidRPr="00DA3830">
        <w:rPr>
          <w:rFonts w:ascii="Verdana" w:hAnsi="Verdana" w:cs="Arial"/>
        </w:rPr>
        <w:t>ondernemer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zijn</w:t>
      </w:r>
      <w:proofErr w:type="spellEnd"/>
      <w:r w:rsidRPr="00DA3830">
        <w:rPr>
          <w:rFonts w:ascii="Verdana" w:hAnsi="Verdana" w:cs="Arial"/>
        </w:rPr>
        <w:t xml:space="preserve"> in de zin van art. 43 [1] van het </w:t>
      </w:r>
      <w:proofErr w:type="spellStart"/>
      <w:r w:rsidRPr="00DA3830">
        <w:rPr>
          <w:rFonts w:ascii="Verdana" w:hAnsi="Verdana" w:cs="Arial"/>
        </w:rPr>
        <w:t>Burgerlijk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Wetboek</w:t>
      </w:r>
      <w:proofErr w:type="spellEnd"/>
      <w:r w:rsidRPr="00DA3830">
        <w:rPr>
          <w:rFonts w:ascii="Verdana" w:hAnsi="Verdana" w:cs="Arial"/>
        </w:rPr>
        <w:t>.</w:t>
      </w:r>
    </w:p>
    <w:p w14:paraId="7ADCD295" w14:textId="77777777" w:rsidR="00DA3830" w:rsidRPr="00DA3830" w:rsidRDefault="00DA3830" w:rsidP="00DA3830">
      <w:pPr>
        <w:pStyle w:val="Akapitzlist"/>
        <w:numPr>
          <w:ilvl w:val="0"/>
          <w:numId w:val="14"/>
        </w:numPr>
        <w:spacing w:after="160" w:line="259" w:lineRule="auto"/>
        <w:rPr>
          <w:rFonts w:ascii="Verdana" w:hAnsi="Verdana" w:cs="Arial"/>
        </w:rPr>
      </w:pPr>
      <w:r w:rsidRPr="00DA3830">
        <w:rPr>
          <w:rFonts w:ascii="Verdana" w:hAnsi="Verdana" w:cs="Arial"/>
        </w:rPr>
        <w:t xml:space="preserve">De </w:t>
      </w:r>
      <w:proofErr w:type="spellStart"/>
      <w:r w:rsidRPr="00DA3830">
        <w:rPr>
          <w:rFonts w:ascii="Verdana" w:hAnsi="Verdana" w:cs="Arial"/>
        </w:rPr>
        <w:t>garantie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dekt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defecten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aan</w:t>
      </w:r>
      <w:proofErr w:type="spellEnd"/>
      <w:r w:rsidRPr="00DA3830">
        <w:rPr>
          <w:rFonts w:ascii="Verdana" w:hAnsi="Verdana" w:cs="Arial"/>
        </w:rPr>
        <w:t xml:space="preserve"> de </w:t>
      </w:r>
      <w:proofErr w:type="spellStart"/>
      <w:r w:rsidRPr="00DA3830">
        <w:rPr>
          <w:rFonts w:ascii="Verdana" w:hAnsi="Verdana" w:cs="Arial"/>
        </w:rPr>
        <w:t>stoelen</w:t>
      </w:r>
      <w:proofErr w:type="spellEnd"/>
      <w:r w:rsidRPr="00DA3830">
        <w:rPr>
          <w:rFonts w:ascii="Verdana" w:hAnsi="Verdana" w:cs="Arial"/>
        </w:rPr>
        <w:t xml:space="preserve"> in de </w:t>
      </w:r>
      <w:proofErr w:type="spellStart"/>
      <w:r w:rsidRPr="00DA3830">
        <w:rPr>
          <w:rFonts w:ascii="Verdana" w:hAnsi="Verdana" w:cs="Arial"/>
        </w:rPr>
        <w:t>vorm</w:t>
      </w:r>
      <w:proofErr w:type="spellEnd"/>
      <w:r w:rsidRPr="00DA3830">
        <w:rPr>
          <w:rFonts w:ascii="Verdana" w:hAnsi="Verdana" w:cs="Arial"/>
        </w:rPr>
        <w:t xml:space="preserve"> van </w:t>
      </w:r>
      <w:proofErr w:type="spellStart"/>
      <w:r w:rsidRPr="00DA3830">
        <w:rPr>
          <w:rFonts w:ascii="Verdana" w:hAnsi="Verdana" w:cs="Arial"/>
        </w:rPr>
        <w:t>een</w:t>
      </w:r>
      <w:proofErr w:type="spellEnd"/>
      <w:r w:rsidRPr="00DA3830">
        <w:rPr>
          <w:rFonts w:ascii="Verdana" w:hAnsi="Verdana" w:cs="Arial"/>
        </w:rPr>
        <w:t xml:space="preserve"> defect </w:t>
      </w:r>
      <w:proofErr w:type="spellStart"/>
      <w:r w:rsidRPr="00DA3830">
        <w:rPr>
          <w:rFonts w:ascii="Verdana" w:hAnsi="Verdana" w:cs="Arial"/>
        </w:rPr>
        <w:t>onderdeel</w:t>
      </w:r>
      <w:proofErr w:type="spellEnd"/>
      <w:r w:rsidRPr="00DA3830">
        <w:rPr>
          <w:rFonts w:ascii="Verdana" w:hAnsi="Verdana" w:cs="Arial"/>
        </w:rPr>
        <w:t xml:space="preserve"> of </w:t>
      </w:r>
      <w:proofErr w:type="spellStart"/>
      <w:r w:rsidRPr="00DA3830">
        <w:rPr>
          <w:rFonts w:ascii="Verdana" w:hAnsi="Verdana" w:cs="Arial"/>
        </w:rPr>
        <w:t>een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defecte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functionaliteit</w:t>
      </w:r>
      <w:proofErr w:type="spellEnd"/>
      <w:r w:rsidRPr="00DA3830">
        <w:rPr>
          <w:rFonts w:ascii="Verdana" w:hAnsi="Verdana" w:cs="Arial"/>
        </w:rPr>
        <w:t>.</w:t>
      </w:r>
    </w:p>
    <w:p w14:paraId="048798F1" w14:textId="77777777" w:rsidR="00DA3830" w:rsidRPr="00DA3830" w:rsidRDefault="00DA3830" w:rsidP="00DA3830">
      <w:pPr>
        <w:pStyle w:val="Akapitzlist"/>
        <w:numPr>
          <w:ilvl w:val="0"/>
          <w:numId w:val="14"/>
        </w:numPr>
        <w:spacing w:after="160" w:line="259" w:lineRule="auto"/>
        <w:rPr>
          <w:rFonts w:ascii="Verdana" w:hAnsi="Verdana" w:cs="Arial"/>
        </w:rPr>
      </w:pPr>
      <w:r w:rsidRPr="00DA3830">
        <w:rPr>
          <w:rFonts w:ascii="Verdana" w:hAnsi="Verdana" w:cs="Arial"/>
        </w:rPr>
        <w:t xml:space="preserve">De </w:t>
      </w:r>
      <w:proofErr w:type="spellStart"/>
      <w:r w:rsidRPr="00DA3830">
        <w:rPr>
          <w:rFonts w:ascii="Verdana" w:hAnsi="Verdana" w:cs="Arial"/>
        </w:rPr>
        <w:t>garantie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dekt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geen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situaties</w:t>
      </w:r>
      <w:proofErr w:type="spellEnd"/>
      <w:r w:rsidRPr="00DA3830">
        <w:rPr>
          <w:rFonts w:ascii="Verdana" w:hAnsi="Verdana" w:cs="Arial"/>
        </w:rPr>
        <w:t xml:space="preserve"> die </w:t>
      </w:r>
      <w:proofErr w:type="spellStart"/>
      <w:r w:rsidRPr="00DA3830">
        <w:rPr>
          <w:rFonts w:ascii="Verdana" w:hAnsi="Verdana" w:cs="Arial"/>
        </w:rPr>
        <w:t>gerelateerd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zijn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aan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diefstal</w:t>
      </w:r>
      <w:proofErr w:type="spellEnd"/>
      <w:r w:rsidRPr="00DA3830">
        <w:rPr>
          <w:rFonts w:ascii="Verdana" w:hAnsi="Verdana" w:cs="Arial"/>
        </w:rPr>
        <w:t xml:space="preserve">, </w:t>
      </w:r>
      <w:proofErr w:type="spellStart"/>
      <w:r w:rsidRPr="00DA3830">
        <w:rPr>
          <w:rFonts w:ascii="Verdana" w:hAnsi="Verdana" w:cs="Arial"/>
        </w:rPr>
        <w:t>verdwijnen</w:t>
      </w:r>
      <w:proofErr w:type="spellEnd"/>
      <w:r w:rsidRPr="00DA3830">
        <w:rPr>
          <w:rFonts w:ascii="Verdana" w:hAnsi="Verdana" w:cs="Arial"/>
        </w:rPr>
        <w:t xml:space="preserve"> of </w:t>
      </w:r>
      <w:proofErr w:type="spellStart"/>
      <w:r w:rsidRPr="00DA3830">
        <w:rPr>
          <w:rFonts w:ascii="Verdana" w:hAnsi="Verdana" w:cs="Arial"/>
        </w:rPr>
        <w:t>verliezen</w:t>
      </w:r>
      <w:proofErr w:type="spellEnd"/>
      <w:r w:rsidRPr="00DA3830">
        <w:rPr>
          <w:rFonts w:ascii="Verdana" w:hAnsi="Verdana" w:cs="Arial"/>
        </w:rPr>
        <w:t xml:space="preserve"> van de </w:t>
      </w:r>
      <w:proofErr w:type="spellStart"/>
      <w:r w:rsidRPr="00DA3830">
        <w:rPr>
          <w:rFonts w:ascii="Verdana" w:hAnsi="Verdana" w:cs="Arial"/>
        </w:rPr>
        <w:t>stoel</w:t>
      </w:r>
      <w:proofErr w:type="spellEnd"/>
      <w:r w:rsidRPr="00DA3830">
        <w:rPr>
          <w:rFonts w:ascii="Verdana" w:hAnsi="Verdana" w:cs="Arial"/>
        </w:rPr>
        <w:t xml:space="preserve">, </w:t>
      </w:r>
      <w:proofErr w:type="spellStart"/>
      <w:r w:rsidRPr="00DA3830">
        <w:rPr>
          <w:rFonts w:ascii="Verdana" w:hAnsi="Verdana" w:cs="Arial"/>
        </w:rPr>
        <w:t>evenals</w:t>
      </w:r>
      <w:proofErr w:type="spellEnd"/>
      <w:r w:rsidRPr="00DA3830">
        <w:rPr>
          <w:rFonts w:ascii="Verdana" w:hAnsi="Verdana" w:cs="Arial"/>
        </w:rPr>
        <w:t xml:space="preserve"> het </w:t>
      </w:r>
      <w:proofErr w:type="spellStart"/>
      <w:r w:rsidRPr="00DA3830">
        <w:rPr>
          <w:rFonts w:ascii="Verdana" w:hAnsi="Verdana" w:cs="Arial"/>
        </w:rPr>
        <w:t>opzettelijk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beschadigen</w:t>
      </w:r>
      <w:proofErr w:type="spellEnd"/>
      <w:r w:rsidRPr="00DA3830">
        <w:rPr>
          <w:rFonts w:ascii="Verdana" w:hAnsi="Verdana" w:cs="Arial"/>
        </w:rPr>
        <w:t>/</w:t>
      </w:r>
      <w:proofErr w:type="spellStart"/>
      <w:r w:rsidRPr="00DA3830">
        <w:rPr>
          <w:rFonts w:ascii="Verdana" w:hAnsi="Verdana" w:cs="Arial"/>
        </w:rPr>
        <w:t>aanbrengen</w:t>
      </w:r>
      <w:proofErr w:type="spellEnd"/>
      <w:r w:rsidRPr="00DA3830">
        <w:rPr>
          <w:rFonts w:ascii="Verdana" w:hAnsi="Verdana" w:cs="Arial"/>
        </w:rPr>
        <w:t xml:space="preserve"> van </w:t>
      </w:r>
      <w:proofErr w:type="spellStart"/>
      <w:r w:rsidRPr="00DA3830">
        <w:rPr>
          <w:rFonts w:ascii="Verdana" w:hAnsi="Verdana" w:cs="Arial"/>
        </w:rPr>
        <w:t>schade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als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gevolg</w:t>
      </w:r>
      <w:proofErr w:type="spellEnd"/>
      <w:r w:rsidRPr="00DA3830">
        <w:rPr>
          <w:rFonts w:ascii="Verdana" w:hAnsi="Verdana" w:cs="Arial"/>
        </w:rPr>
        <w:t xml:space="preserve"> van </w:t>
      </w:r>
      <w:proofErr w:type="spellStart"/>
      <w:r w:rsidRPr="00DA3830">
        <w:rPr>
          <w:rFonts w:ascii="Verdana" w:hAnsi="Verdana" w:cs="Arial"/>
        </w:rPr>
        <w:t>oneigenlijk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gebruik</w:t>
      </w:r>
      <w:proofErr w:type="spellEnd"/>
      <w:r w:rsidRPr="00DA3830">
        <w:rPr>
          <w:rFonts w:ascii="Verdana" w:hAnsi="Verdana" w:cs="Arial"/>
        </w:rPr>
        <w:t>.</w:t>
      </w:r>
    </w:p>
    <w:p w14:paraId="6102FDEF" w14:textId="77777777" w:rsidR="00DA3830" w:rsidRPr="00DA3830" w:rsidRDefault="00DA3830" w:rsidP="00DA3830">
      <w:pPr>
        <w:pStyle w:val="Akapitzlist"/>
        <w:numPr>
          <w:ilvl w:val="0"/>
          <w:numId w:val="14"/>
        </w:numPr>
        <w:spacing w:after="160" w:line="259" w:lineRule="auto"/>
        <w:rPr>
          <w:rFonts w:ascii="Verdana" w:hAnsi="Verdana" w:cs="Arial"/>
        </w:rPr>
      </w:pPr>
      <w:r w:rsidRPr="00DA3830">
        <w:rPr>
          <w:rFonts w:ascii="Verdana" w:hAnsi="Verdana" w:cs="Arial"/>
        </w:rPr>
        <w:t xml:space="preserve">Na </w:t>
      </w:r>
      <w:proofErr w:type="spellStart"/>
      <w:r w:rsidRPr="00DA3830">
        <w:rPr>
          <w:rFonts w:ascii="Verdana" w:hAnsi="Verdana" w:cs="Arial"/>
        </w:rPr>
        <w:t>ontvangt</w:t>
      </w:r>
      <w:proofErr w:type="spellEnd"/>
      <w:r w:rsidRPr="00DA3830">
        <w:rPr>
          <w:rFonts w:ascii="Verdana" w:hAnsi="Verdana" w:cs="Arial"/>
        </w:rPr>
        <w:t xml:space="preserve"> van de claim </w:t>
      </w:r>
      <w:proofErr w:type="spellStart"/>
      <w:r w:rsidRPr="00DA3830">
        <w:rPr>
          <w:rFonts w:ascii="Verdana" w:hAnsi="Verdana" w:cs="Arial"/>
        </w:rPr>
        <w:t>zal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Gamvis</w:t>
      </w:r>
      <w:proofErr w:type="spellEnd"/>
      <w:r w:rsidRPr="00DA3830">
        <w:rPr>
          <w:rFonts w:ascii="Verdana" w:hAnsi="Verdana" w:cs="Arial"/>
        </w:rPr>
        <w:t xml:space="preserve"> de </w:t>
      </w:r>
      <w:proofErr w:type="spellStart"/>
      <w:r w:rsidRPr="00DA3830">
        <w:rPr>
          <w:rFonts w:ascii="Verdana" w:hAnsi="Verdana" w:cs="Arial"/>
        </w:rPr>
        <w:t>klant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informeren</w:t>
      </w:r>
      <w:proofErr w:type="spellEnd"/>
      <w:r w:rsidRPr="00DA3830">
        <w:rPr>
          <w:rFonts w:ascii="Verdana" w:hAnsi="Verdana" w:cs="Arial"/>
        </w:rPr>
        <w:t xml:space="preserve"> of de claim </w:t>
      </w:r>
      <w:proofErr w:type="spellStart"/>
      <w:r w:rsidRPr="00DA3830">
        <w:rPr>
          <w:rFonts w:ascii="Verdana" w:hAnsi="Verdana" w:cs="Arial"/>
        </w:rPr>
        <w:t>onder</w:t>
      </w:r>
      <w:proofErr w:type="spellEnd"/>
      <w:r w:rsidRPr="00DA3830">
        <w:rPr>
          <w:rFonts w:ascii="Verdana" w:hAnsi="Verdana" w:cs="Arial"/>
        </w:rPr>
        <w:t xml:space="preserve"> de </w:t>
      </w:r>
      <w:proofErr w:type="spellStart"/>
      <w:r w:rsidRPr="00DA3830">
        <w:rPr>
          <w:rFonts w:ascii="Verdana" w:hAnsi="Verdana" w:cs="Arial"/>
        </w:rPr>
        <w:t>garantie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valt</w:t>
      </w:r>
      <w:proofErr w:type="spellEnd"/>
      <w:r w:rsidRPr="00DA3830">
        <w:rPr>
          <w:rFonts w:ascii="Verdana" w:hAnsi="Verdana" w:cs="Arial"/>
        </w:rPr>
        <w:t xml:space="preserve">. </w:t>
      </w:r>
      <w:proofErr w:type="spellStart"/>
      <w:r w:rsidRPr="00DA3830">
        <w:rPr>
          <w:rFonts w:ascii="Verdana" w:hAnsi="Verdana" w:cs="Arial"/>
        </w:rPr>
        <w:t>Indien</w:t>
      </w:r>
      <w:proofErr w:type="spellEnd"/>
      <w:r w:rsidRPr="00DA3830">
        <w:rPr>
          <w:rFonts w:ascii="Verdana" w:hAnsi="Verdana" w:cs="Arial"/>
        </w:rPr>
        <w:t xml:space="preserve"> de claim </w:t>
      </w:r>
      <w:proofErr w:type="spellStart"/>
      <w:r w:rsidRPr="00DA3830">
        <w:rPr>
          <w:rFonts w:ascii="Verdana" w:hAnsi="Verdana" w:cs="Arial"/>
        </w:rPr>
        <w:t>gegrond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blijkt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te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zijn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ontvangt</w:t>
      </w:r>
      <w:proofErr w:type="spellEnd"/>
      <w:r w:rsidRPr="00DA3830">
        <w:rPr>
          <w:rFonts w:ascii="Verdana" w:hAnsi="Verdana" w:cs="Arial"/>
        </w:rPr>
        <w:t xml:space="preserve"> de </w:t>
      </w:r>
      <w:proofErr w:type="spellStart"/>
      <w:r w:rsidRPr="00DA3830">
        <w:rPr>
          <w:rFonts w:ascii="Verdana" w:hAnsi="Verdana" w:cs="Arial"/>
        </w:rPr>
        <w:t>klant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een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nieuw</w:t>
      </w:r>
      <w:proofErr w:type="spellEnd"/>
      <w:r w:rsidRPr="00DA3830">
        <w:rPr>
          <w:rFonts w:ascii="Verdana" w:hAnsi="Verdana" w:cs="Arial"/>
        </w:rPr>
        <w:t xml:space="preserve">, </w:t>
      </w:r>
      <w:proofErr w:type="spellStart"/>
      <w:r w:rsidRPr="00DA3830">
        <w:rPr>
          <w:rFonts w:ascii="Verdana" w:hAnsi="Verdana" w:cs="Arial"/>
        </w:rPr>
        <w:t>werkend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onderdeel</w:t>
      </w:r>
      <w:proofErr w:type="spellEnd"/>
      <w:r w:rsidRPr="00DA3830">
        <w:rPr>
          <w:rFonts w:ascii="Verdana" w:hAnsi="Verdana" w:cs="Arial"/>
        </w:rPr>
        <w:t xml:space="preserve"> of, </w:t>
      </w:r>
      <w:proofErr w:type="spellStart"/>
      <w:r w:rsidRPr="00DA3830">
        <w:rPr>
          <w:rFonts w:ascii="Verdana" w:hAnsi="Verdana" w:cs="Arial"/>
        </w:rPr>
        <w:t>indien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noodzakelijk</w:t>
      </w:r>
      <w:proofErr w:type="spellEnd"/>
      <w:r w:rsidRPr="00DA3830">
        <w:rPr>
          <w:rFonts w:ascii="Verdana" w:hAnsi="Verdana" w:cs="Arial"/>
        </w:rPr>
        <w:t xml:space="preserve">, </w:t>
      </w:r>
      <w:proofErr w:type="spellStart"/>
      <w:r w:rsidRPr="00DA3830">
        <w:rPr>
          <w:rFonts w:ascii="Verdana" w:hAnsi="Verdana" w:cs="Arial"/>
        </w:rPr>
        <w:t>wordt</w:t>
      </w:r>
      <w:proofErr w:type="spellEnd"/>
      <w:r w:rsidRPr="00DA3830">
        <w:rPr>
          <w:rFonts w:ascii="Verdana" w:hAnsi="Verdana" w:cs="Arial"/>
        </w:rPr>
        <w:t xml:space="preserve"> het </w:t>
      </w:r>
      <w:proofErr w:type="spellStart"/>
      <w:r w:rsidRPr="00DA3830">
        <w:rPr>
          <w:rFonts w:ascii="Verdana" w:hAnsi="Verdana" w:cs="Arial"/>
        </w:rPr>
        <w:t>gehele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voorwerp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vervangen</w:t>
      </w:r>
      <w:proofErr w:type="spellEnd"/>
      <w:r w:rsidRPr="00DA3830">
        <w:rPr>
          <w:rFonts w:ascii="Verdana" w:hAnsi="Verdana" w:cs="Arial"/>
        </w:rPr>
        <w:t xml:space="preserve">. In </w:t>
      </w:r>
      <w:proofErr w:type="spellStart"/>
      <w:r w:rsidRPr="00DA3830">
        <w:rPr>
          <w:rFonts w:ascii="Verdana" w:hAnsi="Verdana" w:cs="Arial"/>
        </w:rPr>
        <w:t>deze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gevallen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zijn</w:t>
      </w:r>
      <w:proofErr w:type="spellEnd"/>
      <w:r w:rsidRPr="00DA3830">
        <w:rPr>
          <w:rFonts w:ascii="Verdana" w:hAnsi="Verdana" w:cs="Arial"/>
        </w:rPr>
        <w:t xml:space="preserve"> de </w:t>
      </w:r>
      <w:proofErr w:type="spellStart"/>
      <w:r w:rsidRPr="00DA3830">
        <w:rPr>
          <w:rFonts w:ascii="Verdana" w:hAnsi="Verdana" w:cs="Arial"/>
        </w:rPr>
        <w:t>verzendkosten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gedeeltelijk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voor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rekening</w:t>
      </w:r>
      <w:proofErr w:type="spellEnd"/>
      <w:r w:rsidRPr="00DA3830">
        <w:rPr>
          <w:rFonts w:ascii="Verdana" w:hAnsi="Verdana" w:cs="Arial"/>
        </w:rPr>
        <w:t xml:space="preserve"> van de </w:t>
      </w:r>
      <w:proofErr w:type="spellStart"/>
      <w:r w:rsidRPr="00DA3830">
        <w:rPr>
          <w:rFonts w:ascii="Verdana" w:hAnsi="Verdana" w:cs="Arial"/>
        </w:rPr>
        <w:t>koper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gedeeltelijk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voor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Gamvis</w:t>
      </w:r>
      <w:proofErr w:type="spellEnd"/>
      <w:r w:rsidRPr="00DA3830">
        <w:rPr>
          <w:rFonts w:ascii="Verdana" w:hAnsi="Verdana" w:cs="Arial"/>
        </w:rPr>
        <w:t xml:space="preserve">. De deadline </w:t>
      </w:r>
      <w:proofErr w:type="spellStart"/>
      <w:r w:rsidRPr="00DA3830">
        <w:rPr>
          <w:rFonts w:ascii="Verdana" w:hAnsi="Verdana" w:cs="Arial"/>
        </w:rPr>
        <w:t>voor</w:t>
      </w:r>
      <w:proofErr w:type="spellEnd"/>
      <w:r w:rsidRPr="00DA3830">
        <w:rPr>
          <w:rFonts w:ascii="Verdana" w:hAnsi="Verdana" w:cs="Arial"/>
        </w:rPr>
        <w:t xml:space="preserve"> het in </w:t>
      </w:r>
      <w:proofErr w:type="spellStart"/>
      <w:r w:rsidRPr="00DA3830">
        <w:rPr>
          <w:rFonts w:ascii="Verdana" w:hAnsi="Verdana" w:cs="Arial"/>
        </w:rPr>
        <w:t>behandeling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nemen</w:t>
      </w:r>
      <w:proofErr w:type="spellEnd"/>
      <w:r w:rsidRPr="00DA3830">
        <w:rPr>
          <w:rFonts w:ascii="Verdana" w:hAnsi="Verdana" w:cs="Arial"/>
        </w:rPr>
        <w:t xml:space="preserve"> van de </w:t>
      </w:r>
      <w:proofErr w:type="spellStart"/>
      <w:r w:rsidRPr="00DA3830">
        <w:rPr>
          <w:rFonts w:ascii="Verdana" w:hAnsi="Verdana" w:cs="Arial"/>
        </w:rPr>
        <w:t>aanvraag</w:t>
      </w:r>
      <w:proofErr w:type="spellEnd"/>
      <w:r w:rsidRPr="00DA3830">
        <w:rPr>
          <w:rFonts w:ascii="Verdana" w:hAnsi="Verdana" w:cs="Arial"/>
        </w:rPr>
        <w:t xml:space="preserve"> is 14 </w:t>
      </w:r>
      <w:proofErr w:type="spellStart"/>
      <w:r w:rsidRPr="00DA3830">
        <w:rPr>
          <w:rFonts w:ascii="Verdana" w:hAnsi="Verdana" w:cs="Arial"/>
        </w:rPr>
        <w:t>werkdagen</w:t>
      </w:r>
      <w:proofErr w:type="spellEnd"/>
      <w:r w:rsidRPr="00DA3830">
        <w:rPr>
          <w:rFonts w:ascii="Verdana" w:hAnsi="Verdana" w:cs="Arial"/>
        </w:rPr>
        <w:t>.</w:t>
      </w:r>
    </w:p>
    <w:p w14:paraId="4AD4B65B" w14:textId="77777777" w:rsidR="00DA3830" w:rsidRPr="00DA3830" w:rsidRDefault="00DA3830" w:rsidP="00DA3830">
      <w:pPr>
        <w:pStyle w:val="Akapitzlist"/>
        <w:numPr>
          <w:ilvl w:val="0"/>
          <w:numId w:val="14"/>
        </w:numPr>
        <w:spacing w:after="160" w:line="259" w:lineRule="auto"/>
        <w:rPr>
          <w:rFonts w:ascii="Verdana" w:hAnsi="Verdana" w:cs="Arial"/>
        </w:rPr>
      </w:pPr>
      <w:r w:rsidRPr="00DA3830">
        <w:rPr>
          <w:rFonts w:ascii="Verdana" w:hAnsi="Verdana" w:cs="Arial"/>
        </w:rPr>
        <w:t xml:space="preserve">Het </w:t>
      </w:r>
      <w:proofErr w:type="spellStart"/>
      <w:r w:rsidRPr="00DA3830">
        <w:rPr>
          <w:rFonts w:ascii="Verdana" w:hAnsi="Verdana" w:cs="Arial"/>
        </w:rPr>
        <w:t>uitoefenen</w:t>
      </w:r>
      <w:proofErr w:type="spellEnd"/>
      <w:r w:rsidRPr="00DA3830">
        <w:rPr>
          <w:rFonts w:ascii="Verdana" w:hAnsi="Verdana" w:cs="Arial"/>
        </w:rPr>
        <w:t xml:space="preserve"> van de </w:t>
      </w:r>
      <w:proofErr w:type="spellStart"/>
      <w:r w:rsidRPr="00DA3830">
        <w:rPr>
          <w:rFonts w:ascii="Verdana" w:hAnsi="Verdana" w:cs="Arial"/>
        </w:rPr>
        <w:t>garantierechten</w:t>
      </w:r>
      <w:proofErr w:type="spellEnd"/>
      <w:r w:rsidRPr="00DA3830">
        <w:rPr>
          <w:rFonts w:ascii="Verdana" w:hAnsi="Verdana" w:cs="Arial"/>
        </w:rPr>
        <w:t xml:space="preserve"> sluit, </w:t>
      </w:r>
      <w:proofErr w:type="spellStart"/>
      <w:r w:rsidRPr="00DA3830">
        <w:rPr>
          <w:rFonts w:ascii="Verdana" w:hAnsi="Verdana" w:cs="Arial"/>
        </w:rPr>
        <w:t>beperkt</w:t>
      </w:r>
      <w:proofErr w:type="spellEnd"/>
      <w:r w:rsidRPr="00DA3830">
        <w:rPr>
          <w:rFonts w:ascii="Verdana" w:hAnsi="Verdana" w:cs="Arial"/>
        </w:rPr>
        <w:t xml:space="preserve"> of </w:t>
      </w:r>
      <w:proofErr w:type="spellStart"/>
      <w:r w:rsidRPr="00DA3830">
        <w:rPr>
          <w:rFonts w:ascii="Verdana" w:hAnsi="Verdana" w:cs="Arial"/>
        </w:rPr>
        <w:t>schorst</w:t>
      </w:r>
      <w:proofErr w:type="spellEnd"/>
      <w:r w:rsidRPr="00DA3830">
        <w:rPr>
          <w:rFonts w:ascii="Verdana" w:hAnsi="Verdana" w:cs="Arial"/>
        </w:rPr>
        <w:t xml:space="preserve"> de </w:t>
      </w:r>
      <w:proofErr w:type="spellStart"/>
      <w:r w:rsidRPr="00DA3830">
        <w:rPr>
          <w:rFonts w:ascii="Verdana" w:hAnsi="Verdana" w:cs="Arial"/>
        </w:rPr>
        <w:t>rechten</w:t>
      </w:r>
      <w:proofErr w:type="spellEnd"/>
      <w:r w:rsidRPr="00DA3830">
        <w:rPr>
          <w:rFonts w:ascii="Verdana" w:hAnsi="Verdana" w:cs="Arial"/>
        </w:rPr>
        <w:t xml:space="preserve"> van de </w:t>
      </w:r>
      <w:proofErr w:type="spellStart"/>
      <w:r w:rsidRPr="00DA3830">
        <w:rPr>
          <w:rFonts w:ascii="Verdana" w:hAnsi="Verdana" w:cs="Arial"/>
        </w:rPr>
        <w:t>koper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niet</w:t>
      </w:r>
      <w:proofErr w:type="spellEnd"/>
      <w:r w:rsidRPr="00DA3830">
        <w:rPr>
          <w:rFonts w:ascii="Verdana" w:hAnsi="Verdana" w:cs="Arial"/>
        </w:rPr>
        <w:t xml:space="preserve"> op </w:t>
      </w:r>
      <w:proofErr w:type="spellStart"/>
      <w:r w:rsidRPr="00DA3830">
        <w:rPr>
          <w:rFonts w:ascii="Verdana" w:hAnsi="Verdana" w:cs="Arial"/>
        </w:rPr>
        <w:t>grond</w:t>
      </w:r>
      <w:proofErr w:type="spellEnd"/>
      <w:r w:rsidRPr="00DA3830">
        <w:rPr>
          <w:rFonts w:ascii="Verdana" w:hAnsi="Verdana" w:cs="Arial"/>
        </w:rPr>
        <w:t xml:space="preserve"> van de </w:t>
      </w:r>
      <w:proofErr w:type="spellStart"/>
      <w:r w:rsidRPr="00DA3830">
        <w:rPr>
          <w:rFonts w:ascii="Verdana" w:hAnsi="Verdana" w:cs="Arial"/>
        </w:rPr>
        <w:t>bepalingen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inzake</w:t>
      </w:r>
      <w:proofErr w:type="spellEnd"/>
      <w:r w:rsidRPr="00DA3830">
        <w:rPr>
          <w:rFonts w:ascii="Verdana" w:hAnsi="Verdana" w:cs="Arial"/>
        </w:rPr>
        <w:t xml:space="preserve"> de </w:t>
      </w:r>
      <w:proofErr w:type="spellStart"/>
      <w:r w:rsidRPr="00DA3830">
        <w:rPr>
          <w:rFonts w:ascii="Verdana" w:hAnsi="Verdana" w:cs="Arial"/>
        </w:rPr>
        <w:t>garantie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voor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gebreken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aan</w:t>
      </w:r>
      <w:proofErr w:type="spellEnd"/>
      <w:r w:rsidRPr="00DA3830">
        <w:rPr>
          <w:rFonts w:ascii="Verdana" w:hAnsi="Verdana" w:cs="Arial"/>
        </w:rPr>
        <w:t xml:space="preserve"> de </w:t>
      </w:r>
      <w:proofErr w:type="spellStart"/>
      <w:r w:rsidRPr="00DA3830">
        <w:rPr>
          <w:rFonts w:ascii="Verdana" w:hAnsi="Verdana" w:cs="Arial"/>
        </w:rPr>
        <w:t>verkochte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zaak</w:t>
      </w:r>
      <w:proofErr w:type="spellEnd"/>
      <w:r w:rsidRPr="00DA3830">
        <w:rPr>
          <w:rFonts w:ascii="Verdana" w:hAnsi="Verdana" w:cs="Arial"/>
        </w:rPr>
        <w:t>.</w:t>
      </w:r>
    </w:p>
    <w:p w14:paraId="55CE7FDB" w14:textId="0CA5DDB4" w:rsidR="00DA3830" w:rsidRDefault="00DA3830" w:rsidP="006D04A7">
      <w:pPr>
        <w:pStyle w:val="Akapitzlist"/>
        <w:numPr>
          <w:ilvl w:val="0"/>
          <w:numId w:val="14"/>
        </w:numPr>
        <w:spacing w:after="160" w:line="259" w:lineRule="auto"/>
        <w:rPr>
          <w:rFonts w:ascii="Verdana" w:hAnsi="Verdana" w:cs="Arial"/>
        </w:rPr>
      </w:pPr>
      <w:proofErr w:type="spellStart"/>
      <w:r w:rsidRPr="00DA3830">
        <w:rPr>
          <w:rFonts w:ascii="Verdana" w:hAnsi="Verdana" w:cs="Arial"/>
        </w:rPr>
        <w:t>Behalve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zoals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bepaald</w:t>
      </w:r>
      <w:proofErr w:type="spellEnd"/>
      <w:r w:rsidRPr="00DA3830">
        <w:rPr>
          <w:rFonts w:ascii="Verdana" w:hAnsi="Verdana" w:cs="Arial"/>
        </w:rPr>
        <w:t xml:space="preserve"> in </w:t>
      </w:r>
      <w:proofErr w:type="spellStart"/>
      <w:r w:rsidRPr="00DA3830">
        <w:rPr>
          <w:rFonts w:ascii="Verdana" w:hAnsi="Verdana" w:cs="Arial"/>
        </w:rPr>
        <w:t>deze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garantie</w:t>
      </w:r>
      <w:proofErr w:type="spellEnd"/>
      <w:r w:rsidRPr="00DA3830">
        <w:rPr>
          <w:rFonts w:ascii="Verdana" w:hAnsi="Verdana" w:cs="Arial"/>
        </w:rPr>
        <w:t xml:space="preserve">, </w:t>
      </w:r>
      <w:proofErr w:type="spellStart"/>
      <w:r w:rsidRPr="00DA3830">
        <w:rPr>
          <w:rFonts w:ascii="Verdana" w:hAnsi="Verdana" w:cs="Arial"/>
        </w:rPr>
        <w:t>zijn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Gamvis</w:t>
      </w:r>
      <w:proofErr w:type="spellEnd"/>
      <w:r w:rsidRPr="00DA3830">
        <w:rPr>
          <w:rFonts w:ascii="Verdana" w:hAnsi="Verdana" w:cs="Arial"/>
        </w:rPr>
        <w:t xml:space="preserve"> Marcin </w:t>
      </w:r>
      <w:proofErr w:type="spellStart"/>
      <w:r w:rsidRPr="00DA3830">
        <w:rPr>
          <w:rFonts w:ascii="Verdana" w:hAnsi="Verdana" w:cs="Arial"/>
        </w:rPr>
        <w:t>Naklicki</w:t>
      </w:r>
      <w:proofErr w:type="spellEnd"/>
      <w:r w:rsidRPr="00DA3830">
        <w:rPr>
          <w:rFonts w:ascii="Verdana" w:hAnsi="Verdana" w:cs="Arial"/>
        </w:rPr>
        <w:t xml:space="preserve">, </w:t>
      </w:r>
      <w:proofErr w:type="spellStart"/>
      <w:r w:rsidRPr="00DA3830">
        <w:rPr>
          <w:rFonts w:ascii="Verdana" w:hAnsi="Verdana" w:cs="Arial"/>
        </w:rPr>
        <w:t>haar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werknemers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geautoriseerde</w:t>
      </w:r>
      <w:proofErr w:type="spellEnd"/>
      <w:r w:rsidRPr="00DA3830">
        <w:rPr>
          <w:rFonts w:ascii="Verdana" w:hAnsi="Verdana" w:cs="Arial"/>
        </w:rPr>
        <w:t xml:space="preserve"> dealers </w:t>
      </w:r>
      <w:proofErr w:type="spellStart"/>
      <w:r w:rsidRPr="00DA3830">
        <w:rPr>
          <w:rFonts w:ascii="Verdana" w:hAnsi="Verdana" w:cs="Arial"/>
        </w:rPr>
        <w:t>niet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aansprakelijk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voor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verlies</w:t>
      </w:r>
      <w:proofErr w:type="spellEnd"/>
      <w:r w:rsidRPr="00DA3830">
        <w:rPr>
          <w:rFonts w:ascii="Verdana" w:hAnsi="Verdana" w:cs="Arial"/>
        </w:rPr>
        <w:t xml:space="preserve"> of </w:t>
      </w:r>
      <w:proofErr w:type="spellStart"/>
      <w:r w:rsidRPr="00DA3830">
        <w:rPr>
          <w:rFonts w:ascii="Verdana" w:hAnsi="Verdana" w:cs="Arial"/>
        </w:rPr>
        <w:t>schade</w:t>
      </w:r>
      <w:proofErr w:type="spellEnd"/>
      <w:r w:rsidRPr="00DA3830">
        <w:rPr>
          <w:rFonts w:ascii="Verdana" w:hAnsi="Verdana" w:cs="Arial"/>
        </w:rPr>
        <w:t xml:space="preserve"> (</w:t>
      </w:r>
      <w:proofErr w:type="spellStart"/>
      <w:r w:rsidRPr="00DA3830">
        <w:rPr>
          <w:rFonts w:ascii="Verdana" w:hAnsi="Verdana" w:cs="Arial"/>
        </w:rPr>
        <w:t>inclusief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incidentele</w:t>
      </w:r>
      <w:proofErr w:type="spellEnd"/>
      <w:r w:rsidRPr="00DA3830">
        <w:rPr>
          <w:rFonts w:ascii="Verdana" w:hAnsi="Verdana" w:cs="Arial"/>
        </w:rPr>
        <w:t xml:space="preserve"> of </w:t>
      </w:r>
      <w:proofErr w:type="spellStart"/>
      <w:r w:rsidRPr="00DA3830">
        <w:rPr>
          <w:rFonts w:ascii="Verdana" w:hAnsi="Verdana" w:cs="Arial"/>
        </w:rPr>
        <w:t>vervangende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verliezen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en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schade</w:t>
      </w:r>
      <w:proofErr w:type="spellEnd"/>
      <w:r w:rsidRPr="00DA3830">
        <w:rPr>
          <w:rFonts w:ascii="Verdana" w:hAnsi="Verdana" w:cs="Arial"/>
        </w:rPr>
        <w:t xml:space="preserve"> </w:t>
      </w:r>
      <w:proofErr w:type="spellStart"/>
      <w:r w:rsidRPr="00DA3830">
        <w:rPr>
          <w:rFonts w:ascii="Verdana" w:hAnsi="Verdana" w:cs="Arial"/>
        </w:rPr>
        <w:t>aan</w:t>
      </w:r>
      <w:proofErr w:type="spellEnd"/>
      <w:r w:rsidRPr="00DA3830">
        <w:rPr>
          <w:rFonts w:ascii="Verdana" w:hAnsi="Verdana" w:cs="Arial"/>
        </w:rPr>
        <w:t xml:space="preserve"> het product).</w:t>
      </w:r>
    </w:p>
    <w:p w14:paraId="52370A52" w14:textId="77777777" w:rsidR="00107B7F" w:rsidRPr="00107B7F" w:rsidRDefault="00107B7F" w:rsidP="006D04A7">
      <w:pPr>
        <w:pStyle w:val="Akapitzlist"/>
        <w:numPr>
          <w:ilvl w:val="0"/>
          <w:numId w:val="14"/>
        </w:numPr>
        <w:spacing w:after="160" w:line="259" w:lineRule="auto"/>
        <w:rPr>
          <w:rFonts w:ascii="Verdana" w:hAnsi="Verdana" w:cs="Arial"/>
        </w:rPr>
      </w:pPr>
    </w:p>
    <w:p w14:paraId="700E9408" w14:textId="2C8718C8" w:rsidR="006D04A7" w:rsidRPr="00DA3830" w:rsidRDefault="006D04A7" w:rsidP="006D04A7">
      <w:pPr>
        <w:rPr>
          <w:rFonts w:ascii="Verdana" w:eastAsia="Calibri" w:hAnsi="Verdana" w:cs="Arial"/>
          <w:b/>
          <w:w w:val="99"/>
          <w:sz w:val="22"/>
          <w:szCs w:val="22"/>
        </w:rPr>
      </w:pPr>
      <w:r w:rsidRPr="00DA3830">
        <w:rPr>
          <w:rFonts w:ascii="Verdana" w:eastAsia="Calibri" w:hAnsi="Verdana" w:cs="Arial"/>
          <w:b/>
          <w:w w:val="99"/>
          <w:sz w:val="22"/>
          <w:szCs w:val="22"/>
        </w:rPr>
        <w:t>WAT ONZE GARANTIE DEKT:</w:t>
      </w:r>
    </w:p>
    <w:p w14:paraId="43A560FA" w14:textId="77777777" w:rsidR="00170ECC" w:rsidRPr="00DA3830" w:rsidRDefault="00170ECC" w:rsidP="00170ECC">
      <w:pPr>
        <w:rPr>
          <w:rFonts w:ascii="Verdana" w:eastAsia="Calibri" w:hAnsi="Verdana" w:cs="Arial"/>
          <w:b/>
          <w:color w:val="343434"/>
          <w:w w:val="99"/>
        </w:rPr>
      </w:pPr>
    </w:p>
    <w:p w14:paraId="36BE8BAB" w14:textId="2023B9C8" w:rsidR="006D04A7" w:rsidRPr="00DA3830" w:rsidRDefault="006D04A7" w:rsidP="006D04A7">
      <w:pPr>
        <w:pStyle w:val="Akapitzlist"/>
        <w:numPr>
          <w:ilvl w:val="0"/>
          <w:numId w:val="5"/>
        </w:numPr>
        <w:rPr>
          <w:rFonts w:ascii="Verdana" w:eastAsia="Calibri" w:hAnsi="Verdana" w:cs="Arial"/>
          <w:bCs/>
          <w:w w:val="99"/>
          <w:sz w:val="18"/>
          <w:szCs w:val="18"/>
        </w:rPr>
      </w:pP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garanties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voor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schade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aan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het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stalen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frame van de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stoel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als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gevolg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van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normaal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gebruik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.</w:t>
      </w:r>
    </w:p>
    <w:p w14:paraId="4700E913" w14:textId="00D4ECD3" w:rsidR="006D04A7" w:rsidRPr="00DA3830" w:rsidRDefault="006D04A7" w:rsidP="006D04A7">
      <w:pPr>
        <w:pStyle w:val="Akapitzlist"/>
        <w:numPr>
          <w:ilvl w:val="0"/>
          <w:numId w:val="5"/>
        </w:numPr>
        <w:rPr>
          <w:rFonts w:ascii="Verdana" w:eastAsia="Calibri" w:hAnsi="Verdana" w:cs="Arial"/>
          <w:bCs/>
          <w:w w:val="99"/>
          <w:sz w:val="18"/>
          <w:szCs w:val="18"/>
        </w:rPr>
      </w:pP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stoelbasis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,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wielen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,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verstelmechanisme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van de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rugleuning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,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gaslift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,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lederen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bekleding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,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stoffen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bekleding</w:t>
      </w:r>
      <w:proofErr w:type="spellEnd"/>
    </w:p>
    <w:p w14:paraId="08FA6276" w14:textId="76C7C80D" w:rsidR="006D04A7" w:rsidRPr="00DA3830" w:rsidRDefault="006D04A7" w:rsidP="006D04A7">
      <w:pPr>
        <w:pStyle w:val="Akapitzlist"/>
        <w:numPr>
          <w:ilvl w:val="0"/>
          <w:numId w:val="5"/>
        </w:numPr>
        <w:rPr>
          <w:rFonts w:ascii="Verdana" w:eastAsia="Calibri" w:hAnsi="Verdana" w:cs="Arial"/>
          <w:bCs/>
          <w:w w:val="99"/>
          <w:sz w:val="18"/>
          <w:szCs w:val="18"/>
        </w:rPr>
      </w:pPr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De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garantie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geldt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ook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voor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alle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andere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onderdelen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van het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fabrieksproduct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,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uitgezonderd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: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onderdelen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van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andere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>merken</w:t>
      </w:r>
      <w:proofErr w:type="spellEnd"/>
      <w:r w:rsidRPr="00DA3830">
        <w:rPr>
          <w:rFonts w:ascii="Verdana" w:eastAsia="Calibri" w:hAnsi="Verdana" w:cs="Arial"/>
          <w:bCs/>
          <w:w w:val="99"/>
          <w:sz w:val="18"/>
          <w:szCs w:val="18"/>
        </w:rPr>
        <w:t xml:space="preserve"> dan GAMVIS.</w:t>
      </w:r>
    </w:p>
    <w:p w14:paraId="3D43B609" w14:textId="77777777" w:rsidR="00170ECC" w:rsidRPr="00DA3830" w:rsidRDefault="00170ECC" w:rsidP="00170ECC">
      <w:pPr>
        <w:rPr>
          <w:rFonts w:ascii="Verdana" w:eastAsia="Calibri" w:hAnsi="Verdana" w:cs="Arial"/>
          <w:bCs/>
          <w:color w:val="343434"/>
          <w:w w:val="99"/>
          <w:sz w:val="28"/>
          <w:szCs w:val="28"/>
        </w:rPr>
      </w:pPr>
    </w:p>
    <w:p w14:paraId="03BFAB0B" w14:textId="77777777" w:rsidR="006D04A7" w:rsidRPr="00DA3830" w:rsidRDefault="006D04A7" w:rsidP="006D04A7">
      <w:pPr>
        <w:rPr>
          <w:rFonts w:ascii="Verdana" w:eastAsia="Calibri" w:hAnsi="Verdana" w:cs="Arial"/>
          <w:b/>
          <w:color w:val="343434"/>
          <w:w w:val="99"/>
          <w:sz w:val="22"/>
          <w:szCs w:val="22"/>
        </w:rPr>
      </w:pPr>
      <w:r w:rsidRPr="00DA3830">
        <w:rPr>
          <w:rFonts w:ascii="Verdana" w:eastAsia="Calibri" w:hAnsi="Verdana" w:cs="Arial"/>
          <w:b/>
          <w:color w:val="343434"/>
          <w:w w:val="99"/>
          <w:sz w:val="22"/>
          <w:szCs w:val="22"/>
        </w:rPr>
        <w:t>WAT ONZE GARANTIE NIET DEKT:</w:t>
      </w:r>
    </w:p>
    <w:p w14:paraId="3FE73840" w14:textId="77777777" w:rsidR="006D04A7" w:rsidRPr="00DA3830" w:rsidRDefault="006D04A7" w:rsidP="006D04A7">
      <w:pPr>
        <w:rPr>
          <w:rFonts w:ascii="Verdana" w:hAnsi="Verdana"/>
          <w:b/>
          <w:bCs/>
          <w:sz w:val="24"/>
          <w:szCs w:val="24"/>
          <w:lang w:eastAsia="zh-TW"/>
        </w:rPr>
      </w:pPr>
    </w:p>
    <w:p w14:paraId="3A858BDC" w14:textId="3E3388B4" w:rsidR="006D04A7" w:rsidRPr="00DA3830" w:rsidRDefault="006D04A7" w:rsidP="006D04A7">
      <w:pPr>
        <w:pStyle w:val="Akapitzlist"/>
        <w:numPr>
          <w:ilvl w:val="0"/>
          <w:numId w:val="8"/>
        </w:numPr>
        <w:rPr>
          <w:rFonts w:ascii="Verdana" w:hAnsi="Verdana" w:cs="Arial"/>
          <w:lang w:eastAsia="zh-TW"/>
        </w:rPr>
      </w:pPr>
      <w:proofErr w:type="spellStart"/>
      <w:r w:rsidRPr="00DA3830">
        <w:rPr>
          <w:rFonts w:ascii="Verdana" w:hAnsi="Verdana" w:cs="Arial"/>
          <w:lang w:eastAsia="zh-TW"/>
        </w:rPr>
        <w:t>slijtage</w:t>
      </w:r>
      <w:proofErr w:type="spellEnd"/>
      <w:r w:rsidRPr="00DA3830">
        <w:rPr>
          <w:rFonts w:ascii="Verdana" w:hAnsi="Verdana" w:cs="Arial"/>
          <w:lang w:eastAsia="zh-TW"/>
        </w:rPr>
        <w:t xml:space="preserve">, of door de </w:t>
      </w:r>
      <w:proofErr w:type="spellStart"/>
      <w:r w:rsidRPr="00DA3830">
        <w:rPr>
          <w:rFonts w:ascii="Verdana" w:hAnsi="Verdana" w:cs="Arial"/>
          <w:lang w:eastAsia="zh-TW"/>
        </w:rPr>
        <w:t>veroudering</w:t>
      </w:r>
      <w:proofErr w:type="spellEnd"/>
      <w:r w:rsidRPr="00DA3830">
        <w:rPr>
          <w:rFonts w:ascii="Verdana" w:hAnsi="Verdana" w:cs="Arial"/>
          <w:lang w:eastAsia="zh-TW"/>
        </w:rPr>
        <w:t xml:space="preserve"> van </w:t>
      </w:r>
      <w:proofErr w:type="spellStart"/>
      <w:r w:rsidRPr="00DA3830">
        <w:rPr>
          <w:rFonts w:ascii="Verdana" w:hAnsi="Verdana" w:cs="Arial"/>
          <w:lang w:eastAsia="zh-TW"/>
        </w:rPr>
        <w:t>materialen</w:t>
      </w:r>
      <w:proofErr w:type="spellEnd"/>
      <w:r w:rsidRPr="00DA3830">
        <w:rPr>
          <w:rFonts w:ascii="Verdana" w:hAnsi="Verdana" w:cs="Arial"/>
          <w:lang w:eastAsia="zh-TW"/>
        </w:rPr>
        <w:t xml:space="preserve"> (</w:t>
      </w:r>
      <w:proofErr w:type="spellStart"/>
      <w:r w:rsidRPr="00DA3830">
        <w:rPr>
          <w:rFonts w:ascii="Verdana" w:hAnsi="Verdana" w:cs="Arial"/>
          <w:lang w:eastAsia="zh-TW"/>
        </w:rPr>
        <w:t>lederen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bekleding</w:t>
      </w:r>
      <w:proofErr w:type="spellEnd"/>
      <w:r w:rsidRPr="00DA3830">
        <w:rPr>
          <w:rFonts w:ascii="Verdana" w:hAnsi="Verdana" w:cs="Arial"/>
          <w:lang w:eastAsia="zh-TW"/>
        </w:rPr>
        <w:t xml:space="preserve"> / </w:t>
      </w:r>
      <w:proofErr w:type="spellStart"/>
      <w:r w:rsidRPr="00DA3830">
        <w:rPr>
          <w:rFonts w:ascii="Verdana" w:hAnsi="Verdana" w:cs="Arial"/>
          <w:lang w:eastAsia="zh-TW"/>
        </w:rPr>
        <w:t>stoffen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bekleding</w:t>
      </w:r>
      <w:proofErr w:type="spellEnd"/>
      <w:r w:rsidRPr="00DA3830">
        <w:rPr>
          <w:rFonts w:ascii="Verdana" w:hAnsi="Verdana" w:cs="Arial"/>
          <w:lang w:eastAsia="zh-TW"/>
        </w:rPr>
        <w:t>)</w:t>
      </w:r>
    </w:p>
    <w:p w14:paraId="30535A34" w14:textId="791AB0CA" w:rsidR="006D04A7" w:rsidRPr="00DA3830" w:rsidRDefault="006D04A7" w:rsidP="006D04A7">
      <w:pPr>
        <w:pStyle w:val="Akapitzlist"/>
        <w:numPr>
          <w:ilvl w:val="0"/>
          <w:numId w:val="8"/>
        </w:numPr>
        <w:rPr>
          <w:rFonts w:ascii="Verdana" w:hAnsi="Verdana" w:cs="Arial"/>
          <w:lang w:eastAsia="zh-TW"/>
        </w:rPr>
      </w:pPr>
      <w:proofErr w:type="spellStart"/>
      <w:r w:rsidRPr="00DA3830">
        <w:rPr>
          <w:rFonts w:ascii="Verdana" w:hAnsi="Verdana" w:cs="Arial"/>
          <w:lang w:eastAsia="zh-TW"/>
        </w:rPr>
        <w:lastRenderedPageBreak/>
        <w:t>normale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slijtage</w:t>
      </w:r>
      <w:proofErr w:type="spellEnd"/>
      <w:r w:rsidRPr="00DA3830">
        <w:rPr>
          <w:rFonts w:ascii="Verdana" w:hAnsi="Verdana" w:cs="Arial"/>
          <w:lang w:eastAsia="zh-TW"/>
        </w:rPr>
        <w:t xml:space="preserve"> van </w:t>
      </w:r>
      <w:proofErr w:type="spellStart"/>
      <w:r w:rsidRPr="00DA3830">
        <w:rPr>
          <w:rFonts w:ascii="Verdana" w:hAnsi="Verdana" w:cs="Arial"/>
          <w:lang w:eastAsia="zh-TW"/>
        </w:rPr>
        <w:t>onderdelen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zoals</w:t>
      </w:r>
      <w:proofErr w:type="spellEnd"/>
      <w:r w:rsidRPr="00DA3830">
        <w:rPr>
          <w:rFonts w:ascii="Verdana" w:hAnsi="Verdana" w:cs="Arial"/>
          <w:lang w:eastAsia="zh-TW"/>
        </w:rPr>
        <w:t xml:space="preserve">: </w:t>
      </w:r>
      <w:proofErr w:type="spellStart"/>
      <w:r w:rsidRPr="00DA3830">
        <w:rPr>
          <w:rFonts w:ascii="Verdana" w:hAnsi="Verdana" w:cs="Arial"/>
          <w:lang w:eastAsia="zh-TW"/>
        </w:rPr>
        <w:t>wielen</w:t>
      </w:r>
      <w:proofErr w:type="spellEnd"/>
      <w:r w:rsidRPr="00DA3830">
        <w:rPr>
          <w:rFonts w:ascii="Verdana" w:hAnsi="Verdana" w:cs="Arial"/>
          <w:lang w:eastAsia="zh-TW"/>
        </w:rPr>
        <w:t xml:space="preserve">, </w:t>
      </w:r>
      <w:proofErr w:type="spellStart"/>
      <w:r w:rsidRPr="00DA3830">
        <w:rPr>
          <w:rFonts w:ascii="Verdana" w:hAnsi="Verdana" w:cs="Arial"/>
          <w:lang w:eastAsia="zh-TW"/>
        </w:rPr>
        <w:t>mechanismen</w:t>
      </w:r>
      <w:proofErr w:type="spellEnd"/>
      <w:r w:rsidRPr="00DA3830">
        <w:rPr>
          <w:rFonts w:ascii="Verdana" w:hAnsi="Verdana" w:cs="Arial"/>
          <w:lang w:eastAsia="zh-TW"/>
        </w:rPr>
        <w:t xml:space="preserve">, </w:t>
      </w:r>
      <w:proofErr w:type="spellStart"/>
      <w:r w:rsidRPr="00DA3830">
        <w:rPr>
          <w:rFonts w:ascii="Verdana" w:hAnsi="Verdana" w:cs="Arial"/>
          <w:lang w:eastAsia="zh-TW"/>
        </w:rPr>
        <w:t>materialen</w:t>
      </w:r>
      <w:proofErr w:type="spellEnd"/>
      <w:r w:rsidRPr="00DA3830">
        <w:rPr>
          <w:rFonts w:ascii="Verdana" w:hAnsi="Verdana" w:cs="Arial"/>
          <w:lang w:eastAsia="zh-TW"/>
        </w:rPr>
        <w:t xml:space="preserve">, </w:t>
      </w:r>
      <w:proofErr w:type="spellStart"/>
      <w:r w:rsidRPr="00DA3830">
        <w:rPr>
          <w:rFonts w:ascii="Verdana" w:hAnsi="Verdana" w:cs="Arial"/>
          <w:lang w:eastAsia="zh-TW"/>
        </w:rPr>
        <w:t>kussens</w:t>
      </w:r>
      <w:proofErr w:type="spellEnd"/>
      <w:r w:rsidRPr="00DA3830">
        <w:rPr>
          <w:rFonts w:ascii="Verdana" w:hAnsi="Verdana" w:cs="Arial"/>
          <w:lang w:eastAsia="zh-TW"/>
        </w:rPr>
        <w:t xml:space="preserve">, frames, </w:t>
      </w:r>
      <w:proofErr w:type="spellStart"/>
      <w:r w:rsidRPr="00DA3830">
        <w:rPr>
          <w:rFonts w:ascii="Verdana" w:hAnsi="Verdana" w:cs="Arial"/>
          <w:lang w:eastAsia="zh-TW"/>
        </w:rPr>
        <w:t>onderstellen</w:t>
      </w:r>
      <w:proofErr w:type="spellEnd"/>
      <w:r w:rsidRPr="00DA3830">
        <w:rPr>
          <w:rFonts w:ascii="Verdana" w:hAnsi="Verdana" w:cs="Arial"/>
          <w:lang w:eastAsia="zh-TW"/>
        </w:rPr>
        <w:t xml:space="preserve">, </w:t>
      </w:r>
      <w:proofErr w:type="spellStart"/>
      <w:r w:rsidRPr="00DA3830">
        <w:rPr>
          <w:rFonts w:ascii="Verdana" w:hAnsi="Verdana" w:cs="Arial"/>
          <w:lang w:eastAsia="zh-TW"/>
        </w:rPr>
        <w:t>liften</w:t>
      </w:r>
      <w:proofErr w:type="spellEnd"/>
      <w:r w:rsidRPr="00DA3830">
        <w:rPr>
          <w:rFonts w:ascii="Verdana" w:hAnsi="Verdana" w:cs="Arial"/>
          <w:lang w:eastAsia="zh-TW"/>
        </w:rPr>
        <w:t xml:space="preserve">, </w:t>
      </w:r>
      <w:proofErr w:type="spellStart"/>
      <w:r w:rsidRPr="00DA3830">
        <w:rPr>
          <w:rFonts w:ascii="Verdana" w:hAnsi="Verdana" w:cs="Arial"/>
          <w:lang w:eastAsia="zh-TW"/>
        </w:rPr>
        <w:t>als</w:t>
      </w:r>
      <w:proofErr w:type="spellEnd"/>
      <w:r w:rsidRPr="00DA3830">
        <w:rPr>
          <w:rFonts w:ascii="Verdana" w:hAnsi="Verdana" w:cs="Arial"/>
          <w:lang w:eastAsia="zh-TW"/>
        </w:rPr>
        <w:t xml:space="preserve"> er </w:t>
      </w:r>
      <w:proofErr w:type="spellStart"/>
      <w:r w:rsidRPr="00DA3830">
        <w:rPr>
          <w:rFonts w:ascii="Verdana" w:hAnsi="Verdana" w:cs="Arial"/>
          <w:lang w:eastAsia="zh-TW"/>
        </w:rPr>
        <w:t>geen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materiële</w:t>
      </w:r>
      <w:proofErr w:type="spellEnd"/>
      <w:r w:rsidRPr="00DA3830">
        <w:rPr>
          <w:rFonts w:ascii="Verdana" w:hAnsi="Verdana" w:cs="Arial"/>
          <w:lang w:eastAsia="zh-TW"/>
        </w:rPr>
        <w:t xml:space="preserve"> of </w:t>
      </w:r>
      <w:proofErr w:type="spellStart"/>
      <w:r w:rsidRPr="00DA3830">
        <w:rPr>
          <w:rFonts w:ascii="Verdana" w:hAnsi="Verdana" w:cs="Arial"/>
          <w:lang w:eastAsia="zh-TW"/>
        </w:rPr>
        <w:t>technologische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gebreken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zijn</w:t>
      </w:r>
      <w:proofErr w:type="spellEnd"/>
      <w:r w:rsidRPr="00DA3830">
        <w:rPr>
          <w:rFonts w:ascii="Verdana" w:hAnsi="Verdana" w:cs="Arial"/>
          <w:lang w:eastAsia="zh-TW"/>
        </w:rPr>
        <w:t xml:space="preserve"> - </w:t>
      </w:r>
      <w:proofErr w:type="spellStart"/>
      <w:r w:rsidRPr="00DA3830">
        <w:rPr>
          <w:rFonts w:ascii="Verdana" w:hAnsi="Verdana" w:cs="Arial"/>
          <w:lang w:eastAsia="zh-TW"/>
        </w:rPr>
        <w:t>deze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moeten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onmiddellijk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na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hun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ontdekking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gemeld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worden</w:t>
      </w:r>
      <w:proofErr w:type="spellEnd"/>
    </w:p>
    <w:p w14:paraId="08B84A38" w14:textId="43211B98" w:rsidR="006D04A7" w:rsidRPr="00DA3830" w:rsidRDefault="006D04A7" w:rsidP="006D04A7">
      <w:pPr>
        <w:pStyle w:val="Akapitzlist"/>
        <w:numPr>
          <w:ilvl w:val="0"/>
          <w:numId w:val="8"/>
        </w:numPr>
        <w:rPr>
          <w:rFonts w:ascii="Verdana" w:hAnsi="Verdana" w:cs="Arial"/>
          <w:lang w:eastAsia="zh-TW"/>
        </w:rPr>
      </w:pPr>
      <w:proofErr w:type="spellStart"/>
      <w:r w:rsidRPr="00DA3830">
        <w:rPr>
          <w:rFonts w:ascii="Verdana" w:hAnsi="Verdana" w:cs="Arial"/>
          <w:lang w:eastAsia="zh-TW"/>
        </w:rPr>
        <w:t>kleine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afwijkingen</w:t>
      </w:r>
      <w:proofErr w:type="spellEnd"/>
      <w:r w:rsidRPr="00DA3830">
        <w:rPr>
          <w:rFonts w:ascii="Verdana" w:hAnsi="Verdana" w:cs="Arial"/>
          <w:lang w:eastAsia="zh-TW"/>
        </w:rPr>
        <w:t xml:space="preserve"> van de </w:t>
      </w:r>
      <w:proofErr w:type="spellStart"/>
      <w:r w:rsidRPr="00DA3830">
        <w:rPr>
          <w:rFonts w:ascii="Verdana" w:hAnsi="Verdana" w:cs="Arial"/>
          <w:lang w:eastAsia="zh-TW"/>
        </w:rPr>
        <w:t>Producten</w:t>
      </w:r>
      <w:proofErr w:type="spellEnd"/>
      <w:r w:rsidRPr="00DA3830">
        <w:rPr>
          <w:rFonts w:ascii="Verdana" w:hAnsi="Verdana" w:cs="Arial"/>
          <w:lang w:eastAsia="zh-TW"/>
        </w:rPr>
        <w:t xml:space="preserve"> ten </w:t>
      </w:r>
      <w:proofErr w:type="spellStart"/>
      <w:r w:rsidRPr="00DA3830">
        <w:rPr>
          <w:rFonts w:ascii="Verdana" w:hAnsi="Verdana" w:cs="Arial"/>
          <w:lang w:eastAsia="zh-TW"/>
        </w:rPr>
        <w:t>opzichte</w:t>
      </w:r>
      <w:proofErr w:type="spellEnd"/>
      <w:r w:rsidRPr="00DA3830">
        <w:rPr>
          <w:rFonts w:ascii="Verdana" w:hAnsi="Verdana" w:cs="Arial"/>
          <w:lang w:eastAsia="zh-TW"/>
        </w:rPr>
        <w:t xml:space="preserve"> van de in de Stores </w:t>
      </w:r>
      <w:proofErr w:type="spellStart"/>
      <w:r w:rsidRPr="00DA3830">
        <w:rPr>
          <w:rFonts w:ascii="Verdana" w:hAnsi="Verdana" w:cs="Arial"/>
          <w:lang w:eastAsia="zh-TW"/>
        </w:rPr>
        <w:t>geplaatste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afbeeldingen</w:t>
      </w:r>
      <w:proofErr w:type="spellEnd"/>
      <w:r w:rsidRPr="00DA3830">
        <w:rPr>
          <w:rFonts w:ascii="Verdana" w:hAnsi="Verdana" w:cs="Arial"/>
          <w:lang w:eastAsia="zh-TW"/>
        </w:rPr>
        <w:t xml:space="preserve"> of ten </w:t>
      </w:r>
      <w:proofErr w:type="spellStart"/>
      <w:r w:rsidRPr="00DA3830">
        <w:rPr>
          <w:rFonts w:ascii="Verdana" w:hAnsi="Verdana" w:cs="Arial"/>
          <w:lang w:eastAsia="zh-TW"/>
        </w:rPr>
        <w:t>gevolge</w:t>
      </w:r>
      <w:proofErr w:type="spellEnd"/>
      <w:r w:rsidRPr="00DA3830">
        <w:rPr>
          <w:rFonts w:ascii="Verdana" w:hAnsi="Verdana" w:cs="Arial"/>
          <w:lang w:eastAsia="zh-TW"/>
        </w:rPr>
        <w:t xml:space="preserve"> van </w:t>
      </w:r>
      <w:proofErr w:type="spellStart"/>
      <w:r w:rsidRPr="00DA3830">
        <w:rPr>
          <w:rFonts w:ascii="Verdana" w:hAnsi="Verdana" w:cs="Arial"/>
          <w:lang w:eastAsia="zh-TW"/>
        </w:rPr>
        <w:t>natuurlijk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voorkomende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variaties</w:t>
      </w:r>
      <w:proofErr w:type="spellEnd"/>
      <w:r w:rsidRPr="00DA3830">
        <w:rPr>
          <w:rFonts w:ascii="Verdana" w:hAnsi="Verdana" w:cs="Arial"/>
          <w:lang w:eastAsia="zh-TW"/>
        </w:rPr>
        <w:t xml:space="preserve"> in de </w:t>
      </w:r>
      <w:proofErr w:type="spellStart"/>
      <w:r w:rsidRPr="00DA3830">
        <w:rPr>
          <w:rFonts w:ascii="Verdana" w:hAnsi="Verdana" w:cs="Arial"/>
          <w:lang w:eastAsia="zh-TW"/>
        </w:rPr>
        <w:t>gebruikte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materialen</w:t>
      </w:r>
      <w:proofErr w:type="spellEnd"/>
      <w:r w:rsidRPr="00DA3830">
        <w:rPr>
          <w:rFonts w:ascii="Verdana" w:hAnsi="Verdana" w:cs="Arial"/>
          <w:lang w:eastAsia="zh-TW"/>
        </w:rPr>
        <w:t xml:space="preserve"> of de </w:t>
      </w:r>
      <w:proofErr w:type="spellStart"/>
      <w:r w:rsidRPr="00DA3830">
        <w:rPr>
          <w:rFonts w:ascii="Verdana" w:hAnsi="Verdana" w:cs="Arial"/>
          <w:lang w:eastAsia="zh-TW"/>
        </w:rPr>
        <w:t>handmatige</w:t>
      </w:r>
      <w:proofErr w:type="spellEnd"/>
      <w:r w:rsidRPr="00DA3830">
        <w:rPr>
          <w:rFonts w:ascii="Verdana" w:hAnsi="Verdana" w:cs="Arial"/>
          <w:lang w:eastAsia="zh-TW"/>
        </w:rPr>
        <w:t xml:space="preserve"> assemblage van de </w:t>
      </w:r>
      <w:proofErr w:type="spellStart"/>
      <w:r w:rsidRPr="00DA3830">
        <w:rPr>
          <w:rFonts w:ascii="Verdana" w:hAnsi="Verdana" w:cs="Arial"/>
          <w:lang w:eastAsia="zh-TW"/>
        </w:rPr>
        <w:t>Producten</w:t>
      </w:r>
      <w:proofErr w:type="spellEnd"/>
    </w:p>
    <w:p w14:paraId="21040B34" w14:textId="5D7C1C35" w:rsidR="006D04A7" w:rsidRPr="00DA3830" w:rsidRDefault="006D04A7" w:rsidP="006D04A7">
      <w:pPr>
        <w:pStyle w:val="Akapitzlist"/>
        <w:numPr>
          <w:ilvl w:val="0"/>
          <w:numId w:val="8"/>
        </w:numPr>
        <w:rPr>
          <w:rFonts w:ascii="Verdana" w:hAnsi="Verdana" w:cs="Arial"/>
          <w:lang w:eastAsia="zh-TW"/>
        </w:rPr>
      </w:pPr>
      <w:proofErr w:type="spellStart"/>
      <w:r w:rsidRPr="00DA3830">
        <w:rPr>
          <w:rFonts w:ascii="Verdana" w:hAnsi="Verdana" w:cs="Arial"/>
          <w:lang w:eastAsia="zh-TW"/>
        </w:rPr>
        <w:t>onjuiste</w:t>
      </w:r>
      <w:proofErr w:type="spellEnd"/>
      <w:r w:rsidRPr="00DA3830">
        <w:rPr>
          <w:rFonts w:ascii="Verdana" w:hAnsi="Verdana" w:cs="Arial"/>
          <w:lang w:eastAsia="zh-TW"/>
        </w:rPr>
        <w:t xml:space="preserve"> montage, </w:t>
      </w:r>
      <w:proofErr w:type="spellStart"/>
      <w:r w:rsidRPr="00DA3830">
        <w:rPr>
          <w:rFonts w:ascii="Verdana" w:hAnsi="Verdana" w:cs="Arial"/>
          <w:lang w:eastAsia="zh-TW"/>
        </w:rPr>
        <w:t>gebruik</w:t>
      </w:r>
      <w:proofErr w:type="spellEnd"/>
      <w:r w:rsidRPr="00DA3830">
        <w:rPr>
          <w:rFonts w:ascii="Verdana" w:hAnsi="Verdana" w:cs="Arial"/>
          <w:lang w:eastAsia="zh-TW"/>
        </w:rPr>
        <w:t xml:space="preserve"> of </w:t>
      </w:r>
      <w:proofErr w:type="spellStart"/>
      <w:r w:rsidRPr="00DA3830">
        <w:rPr>
          <w:rFonts w:ascii="Verdana" w:hAnsi="Verdana" w:cs="Arial"/>
          <w:lang w:eastAsia="zh-TW"/>
        </w:rPr>
        <w:t>verzorging</w:t>
      </w:r>
      <w:proofErr w:type="spellEnd"/>
      <w:r w:rsidRPr="00DA3830">
        <w:rPr>
          <w:rFonts w:ascii="Verdana" w:hAnsi="Verdana" w:cs="Arial"/>
          <w:lang w:eastAsia="zh-TW"/>
        </w:rPr>
        <w:t xml:space="preserve">, contact met </w:t>
      </w:r>
      <w:proofErr w:type="spellStart"/>
      <w:r w:rsidRPr="00DA3830">
        <w:rPr>
          <w:rFonts w:ascii="Verdana" w:hAnsi="Verdana" w:cs="Arial"/>
          <w:lang w:eastAsia="zh-TW"/>
        </w:rPr>
        <w:t>dieren</w:t>
      </w:r>
      <w:proofErr w:type="spellEnd"/>
      <w:r w:rsidRPr="00DA3830">
        <w:rPr>
          <w:rFonts w:ascii="Verdana" w:hAnsi="Verdana" w:cs="Arial"/>
          <w:lang w:eastAsia="zh-TW"/>
        </w:rPr>
        <w:t xml:space="preserve">, of </w:t>
      </w:r>
      <w:proofErr w:type="spellStart"/>
      <w:r w:rsidRPr="00DA3830">
        <w:rPr>
          <w:rFonts w:ascii="Verdana" w:hAnsi="Verdana" w:cs="Arial"/>
          <w:lang w:eastAsia="zh-TW"/>
        </w:rPr>
        <w:t>terrein</w:t>
      </w:r>
      <w:proofErr w:type="spellEnd"/>
      <w:r w:rsidRPr="00DA3830">
        <w:rPr>
          <w:rFonts w:ascii="Verdana" w:hAnsi="Verdana" w:cs="Arial"/>
          <w:lang w:eastAsia="zh-TW"/>
        </w:rPr>
        <w:t xml:space="preserve">- of </w:t>
      </w:r>
      <w:proofErr w:type="spellStart"/>
      <w:r w:rsidRPr="00DA3830">
        <w:rPr>
          <w:rFonts w:ascii="Verdana" w:hAnsi="Verdana" w:cs="Arial"/>
          <w:lang w:eastAsia="zh-TW"/>
        </w:rPr>
        <w:t>omgevingsomstandigheden</w:t>
      </w:r>
      <w:proofErr w:type="spellEnd"/>
      <w:r w:rsidRPr="00DA3830">
        <w:rPr>
          <w:rFonts w:ascii="Verdana" w:hAnsi="Verdana" w:cs="Arial"/>
          <w:lang w:eastAsia="zh-TW"/>
        </w:rPr>
        <w:t xml:space="preserve"> (</w:t>
      </w:r>
      <w:proofErr w:type="spellStart"/>
      <w:r w:rsidRPr="00DA3830">
        <w:rPr>
          <w:rFonts w:ascii="Verdana" w:hAnsi="Verdana" w:cs="Arial"/>
          <w:lang w:eastAsia="zh-TW"/>
        </w:rPr>
        <w:t>zoals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een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omgeving</w:t>
      </w:r>
      <w:proofErr w:type="spellEnd"/>
      <w:r w:rsidRPr="00DA3830">
        <w:rPr>
          <w:rFonts w:ascii="Verdana" w:hAnsi="Verdana" w:cs="Arial"/>
          <w:lang w:eastAsia="zh-TW"/>
        </w:rPr>
        <w:t xml:space="preserve"> met </w:t>
      </w:r>
      <w:proofErr w:type="spellStart"/>
      <w:r w:rsidRPr="00DA3830">
        <w:rPr>
          <w:rFonts w:ascii="Verdana" w:hAnsi="Verdana" w:cs="Arial"/>
          <w:lang w:eastAsia="zh-TW"/>
        </w:rPr>
        <w:t>veel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warmte</w:t>
      </w:r>
      <w:proofErr w:type="spellEnd"/>
      <w:r w:rsidRPr="00DA3830">
        <w:rPr>
          <w:rFonts w:ascii="Verdana" w:hAnsi="Verdana" w:cs="Arial"/>
          <w:lang w:eastAsia="zh-TW"/>
        </w:rPr>
        <w:t xml:space="preserve">, </w:t>
      </w:r>
      <w:proofErr w:type="spellStart"/>
      <w:r w:rsidRPr="00DA3830">
        <w:rPr>
          <w:rFonts w:ascii="Verdana" w:hAnsi="Verdana" w:cs="Arial"/>
          <w:lang w:eastAsia="zh-TW"/>
        </w:rPr>
        <w:t>veel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vocht</w:t>
      </w:r>
      <w:proofErr w:type="spellEnd"/>
      <w:r w:rsidRPr="00DA3830">
        <w:rPr>
          <w:rFonts w:ascii="Verdana" w:hAnsi="Verdana" w:cs="Arial"/>
          <w:lang w:eastAsia="zh-TW"/>
        </w:rPr>
        <w:t xml:space="preserve">, </w:t>
      </w:r>
      <w:proofErr w:type="spellStart"/>
      <w:r w:rsidRPr="00DA3830">
        <w:rPr>
          <w:rFonts w:ascii="Verdana" w:hAnsi="Verdana" w:cs="Arial"/>
          <w:lang w:eastAsia="zh-TW"/>
        </w:rPr>
        <w:t>een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hoog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zoutgehalte</w:t>
      </w:r>
      <w:proofErr w:type="spellEnd"/>
      <w:r w:rsidRPr="00DA3830">
        <w:rPr>
          <w:rFonts w:ascii="Verdana" w:hAnsi="Verdana" w:cs="Arial"/>
          <w:lang w:eastAsia="zh-TW"/>
        </w:rPr>
        <w:t xml:space="preserve"> of </w:t>
      </w:r>
      <w:proofErr w:type="spellStart"/>
      <w:r w:rsidRPr="00DA3830">
        <w:rPr>
          <w:rFonts w:ascii="Verdana" w:hAnsi="Verdana" w:cs="Arial"/>
          <w:lang w:eastAsia="zh-TW"/>
        </w:rPr>
        <w:t>verontreinigende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gassen</w:t>
      </w:r>
      <w:proofErr w:type="spellEnd"/>
      <w:r w:rsidRPr="00DA3830">
        <w:rPr>
          <w:rFonts w:ascii="Verdana" w:hAnsi="Verdana" w:cs="Arial"/>
          <w:lang w:eastAsia="zh-TW"/>
        </w:rPr>
        <w:t>)</w:t>
      </w:r>
    </w:p>
    <w:p w14:paraId="332EA0F5" w14:textId="78CC3593" w:rsidR="006D04A7" w:rsidRPr="00DA3830" w:rsidRDefault="006D04A7" w:rsidP="006D04A7">
      <w:pPr>
        <w:pStyle w:val="Akapitzlist"/>
        <w:numPr>
          <w:ilvl w:val="0"/>
          <w:numId w:val="8"/>
        </w:numPr>
        <w:rPr>
          <w:rFonts w:ascii="Verdana" w:hAnsi="Verdana" w:cs="Arial"/>
          <w:lang w:eastAsia="zh-TW"/>
        </w:rPr>
      </w:pPr>
      <w:proofErr w:type="spellStart"/>
      <w:r w:rsidRPr="00DA3830">
        <w:rPr>
          <w:rFonts w:ascii="Verdana" w:hAnsi="Verdana" w:cs="Arial"/>
          <w:lang w:eastAsia="zh-TW"/>
        </w:rPr>
        <w:t>gebruik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voor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commerciële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doeleinden</w:t>
      </w:r>
      <w:proofErr w:type="spellEnd"/>
    </w:p>
    <w:p w14:paraId="1EE1B365" w14:textId="4826F8C6" w:rsidR="006D04A7" w:rsidRPr="00DA3830" w:rsidRDefault="006D04A7" w:rsidP="006D04A7">
      <w:pPr>
        <w:pStyle w:val="Akapitzlist"/>
        <w:numPr>
          <w:ilvl w:val="0"/>
          <w:numId w:val="8"/>
        </w:numPr>
        <w:rPr>
          <w:rFonts w:ascii="Verdana" w:hAnsi="Verdana" w:cs="Arial"/>
          <w:lang w:eastAsia="zh-TW"/>
        </w:rPr>
      </w:pPr>
      <w:proofErr w:type="spellStart"/>
      <w:r w:rsidRPr="00DA3830">
        <w:rPr>
          <w:rFonts w:ascii="Verdana" w:hAnsi="Verdana" w:cs="Arial"/>
          <w:lang w:eastAsia="zh-TW"/>
        </w:rPr>
        <w:t>wijziging</w:t>
      </w:r>
      <w:proofErr w:type="spellEnd"/>
      <w:r w:rsidRPr="00DA3830">
        <w:rPr>
          <w:rFonts w:ascii="Verdana" w:hAnsi="Verdana" w:cs="Arial"/>
          <w:lang w:eastAsia="zh-TW"/>
        </w:rPr>
        <w:t xml:space="preserve"> van het product ten </w:t>
      </w:r>
      <w:proofErr w:type="spellStart"/>
      <w:r w:rsidRPr="00DA3830">
        <w:rPr>
          <w:rFonts w:ascii="Verdana" w:hAnsi="Verdana" w:cs="Arial"/>
          <w:lang w:eastAsia="zh-TW"/>
        </w:rPr>
        <w:t>opzichte</w:t>
      </w:r>
      <w:proofErr w:type="spellEnd"/>
      <w:r w:rsidRPr="00DA3830">
        <w:rPr>
          <w:rFonts w:ascii="Verdana" w:hAnsi="Verdana" w:cs="Arial"/>
          <w:lang w:eastAsia="zh-TW"/>
        </w:rPr>
        <w:t xml:space="preserve"> van het </w:t>
      </w:r>
      <w:proofErr w:type="spellStart"/>
      <w:r w:rsidRPr="00DA3830">
        <w:rPr>
          <w:rFonts w:ascii="Verdana" w:hAnsi="Verdana" w:cs="Arial"/>
          <w:lang w:eastAsia="zh-TW"/>
        </w:rPr>
        <w:t>oorspronkelijke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ontwerp</w:t>
      </w:r>
      <w:proofErr w:type="spellEnd"/>
    </w:p>
    <w:p w14:paraId="53ABDBBE" w14:textId="2081B300" w:rsidR="006D04A7" w:rsidRPr="00DA3830" w:rsidRDefault="006D04A7" w:rsidP="006D04A7">
      <w:pPr>
        <w:pStyle w:val="Akapitzlist"/>
        <w:numPr>
          <w:ilvl w:val="0"/>
          <w:numId w:val="8"/>
        </w:numPr>
        <w:rPr>
          <w:rFonts w:ascii="Verdana" w:hAnsi="Verdana" w:cs="Arial"/>
          <w:lang w:eastAsia="zh-TW"/>
        </w:rPr>
      </w:pPr>
      <w:proofErr w:type="spellStart"/>
      <w:r w:rsidRPr="00DA3830">
        <w:rPr>
          <w:rFonts w:ascii="Verdana" w:hAnsi="Verdana" w:cs="Arial"/>
          <w:lang w:eastAsia="zh-TW"/>
        </w:rPr>
        <w:t>mechanische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schade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aan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onderdelen</w:t>
      </w:r>
      <w:proofErr w:type="spellEnd"/>
      <w:r w:rsidRPr="00DA3830">
        <w:rPr>
          <w:rFonts w:ascii="Verdana" w:hAnsi="Verdana" w:cs="Arial"/>
          <w:lang w:eastAsia="zh-TW"/>
        </w:rPr>
        <w:t xml:space="preserve"> of </w:t>
      </w:r>
      <w:proofErr w:type="spellStart"/>
      <w:r w:rsidRPr="00DA3830">
        <w:rPr>
          <w:rFonts w:ascii="Verdana" w:hAnsi="Verdana" w:cs="Arial"/>
          <w:lang w:eastAsia="zh-TW"/>
        </w:rPr>
        <w:t>materialen</w:t>
      </w:r>
      <w:proofErr w:type="spellEnd"/>
      <w:r w:rsidRPr="00DA3830">
        <w:rPr>
          <w:rFonts w:ascii="Verdana" w:hAnsi="Verdana" w:cs="Arial"/>
          <w:lang w:eastAsia="zh-TW"/>
        </w:rPr>
        <w:t xml:space="preserve"> / </w:t>
      </w:r>
      <w:proofErr w:type="spellStart"/>
      <w:r w:rsidRPr="00DA3830">
        <w:rPr>
          <w:rFonts w:ascii="Verdana" w:hAnsi="Verdana" w:cs="Arial"/>
          <w:lang w:eastAsia="zh-TW"/>
        </w:rPr>
        <w:t>bekleding</w:t>
      </w:r>
      <w:proofErr w:type="spellEnd"/>
      <w:r w:rsidRPr="00DA3830">
        <w:rPr>
          <w:rFonts w:ascii="Verdana" w:hAnsi="Verdana" w:cs="Arial"/>
          <w:lang w:eastAsia="zh-TW"/>
        </w:rPr>
        <w:t xml:space="preserve"> van de </w:t>
      </w:r>
      <w:proofErr w:type="spellStart"/>
      <w:r w:rsidRPr="00DA3830">
        <w:rPr>
          <w:rFonts w:ascii="Verdana" w:hAnsi="Verdana" w:cs="Arial"/>
          <w:lang w:eastAsia="zh-TW"/>
        </w:rPr>
        <w:t>stoel</w:t>
      </w:r>
      <w:proofErr w:type="spellEnd"/>
    </w:p>
    <w:p w14:paraId="0319EEC1" w14:textId="2360F20B" w:rsidR="006D04A7" w:rsidRPr="00DA3830" w:rsidRDefault="006D04A7" w:rsidP="006D04A7">
      <w:pPr>
        <w:pStyle w:val="Akapitzlist"/>
        <w:numPr>
          <w:ilvl w:val="0"/>
          <w:numId w:val="8"/>
        </w:numPr>
        <w:rPr>
          <w:rFonts w:ascii="Verdana" w:hAnsi="Verdana" w:cs="Arial"/>
          <w:lang w:eastAsia="zh-TW"/>
        </w:rPr>
      </w:pPr>
      <w:proofErr w:type="spellStart"/>
      <w:r w:rsidRPr="00DA3830">
        <w:rPr>
          <w:rFonts w:ascii="Verdana" w:hAnsi="Verdana" w:cs="Arial"/>
          <w:lang w:eastAsia="zh-TW"/>
        </w:rPr>
        <w:t>schade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als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gevolg</w:t>
      </w:r>
      <w:proofErr w:type="spellEnd"/>
      <w:r w:rsidRPr="00DA3830">
        <w:rPr>
          <w:rFonts w:ascii="Verdana" w:hAnsi="Verdana" w:cs="Arial"/>
          <w:lang w:eastAsia="zh-TW"/>
        </w:rPr>
        <w:t xml:space="preserve"> van het </w:t>
      </w:r>
      <w:proofErr w:type="spellStart"/>
      <w:r w:rsidRPr="00DA3830">
        <w:rPr>
          <w:rFonts w:ascii="Verdana" w:hAnsi="Verdana" w:cs="Arial"/>
          <w:lang w:eastAsia="zh-TW"/>
        </w:rPr>
        <w:t>niet</w:t>
      </w:r>
      <w:proofErr w:type="spellEnd"/>
      <w:r w:rsidRPr="00DA3830">
        <w:rPr>
          <w:rFonts w:ascii="Verdana" w:hAnsi="Verdana" w:cs="Arial"/>
          <w:lang w:eastAsia="zh-TW"/>
        </w:rPr>
        <w:t xml:space="preserve"> in </w:t>
      </w:r>
      <w:proofErr w:type="spellStart"/>
      <w:r w:rsidRPr="00DA3830">
        <w:rPr>
          <w:rFonts w:ascii="Verdana" w:hAnsi="Verdana" w:cs="Arial"/>
          <w:lang w:eastAsia="zh-TW"/>
        </w:rPr>
        <w:t>acht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nemen</w:t>
      </w:r>
      <w:proofErr w:type="spellEnd"/>
      <w:r w:rsidRPr="00DA3830">
        <w:rPr>
          <w:rFonts w:ascii="Verdana" w:hAnsi="Verdana" w:cs="Arial"/>
          <w:lang w:eastAsia="zh-TW"/>
        </w:rPr>
        <w:t xml:space="preserve"> van de </w:t>
      </w:r>
      <w:proofErr w:type="spellStart"/>
      <w:r w:rsidRPr="00DA3830">
        <w:rPr>
          <w:rFonts w:ascii="Verdana" w:hAnsi="Verdana" w:cs="Arial"/>
          <w:lang w:eastAsia="zh-TW"/>
        </w:rPr>
        <w:t>gebruiksaanwijzing</w:t>
      </w:r>
      <w:proofErr w:type="spellEnd"/>
    </w:p>
    <w:p w14:paraId="14E916B7" w14:textId="001E4231" w:rsidR="006D04A7" w:rsidRPr="00DA3830" w:rsidRDefault="006D04A7" w:rsidP="006D04A7">
      <w:pPr>
        <w:pStyle w:val="Akapitzlist"/>
        <w:numPr>
          <w:ilvl w:val="0"/>
          <w:numId w:val="8"/>
        </w:numPr>
        <w:rPr>
          <w:rFonts w:ascii="Verdana" w:hAnsi="Verdana" w:cs="Arial"/>
          <w:lang w:eastAsia="zh-TW"/>
        </w:rPr>
      </w:pPr>
      <w:proofErr w:type="spellStart"/>
      <w:r w:rsidRPr="00DA3830">
        <w:rPr>
          <w:rFonts w:ascii="Verdana" w:hAnsi="Verdana" w:cs="Arial"/>
          <w:lang w:eastAsia="zh-TW"/>
        </w:rPr>
        <w:t>schade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als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gevolg</w:t>
      </w:r>
      <w:proofErr w:type="spellEnd"/>
      <w:r w:rsidRPr="00DA3830">
        <w:rPr>
          <w:rFonts w:ascii="Verdana" w:hAnsi="Verdana" w:cs="Arial"/>
          <w:lang w:eastAsia="zh-TW"/>
        </w:rPr>
        <w:t xml:space="preserve"> van </w:t>
      </w:r>
      <w:proofErr w:type="spellStart"/>
      <w:r w:rsidRPr="00DA3830">
        <w:rPr>
          <w:rFonts w:ascii="Verdana" w:hAnsi="Verdana" w:cs="Arial"/>
          <w:lang w:eastAsia="zh-TW"/>
        </w:rPr>
        <w:t>blootstelling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aan</w:t>
      </w:r>
      <w:proofErr w:type="spellEnd"/>
      <w:r w:rsidRPr="00DA3830">
        <w:rPr>
          <w:rFonts w:ascii="Verdana" w:hAnsi="Verdana" w:cs="Arial"/>
          <w:lang w:eastAsia="zh-TW"/>
        </w:rPr>
        <w:t xml:space="preserve"> extreme </w:t>
      </w:r>
      <w:proofErr w:type="spellStart"/>
      <w:r w:rsidRPr="00DA3830">
        <w:rPr>
          <w:rFonts w:ascii="Verdana" w:hAnsi="Verdana" w:cs="Arial"/>
          <w:lang w:eastAsia="zh-TW"/>
        </w:rPr>
        <w:t>omstandigheden</w:t>
      </w:r>
      <w:proofErr w:type="spellEnd"/>
      <w:r w:rsidRPr="00DA3830">
        <w:rPr>
          <w:rFonts w:ascii="Verdana" w:hAnsi="Verdana" w:cs="Arial"/>
          <w:lang w:eastAsia="zh-TW"/>
        </w:rPr>
        <w:t xml:space="preserve">, met </w:t>
      </w:r>
      <w:proofErr w:type="spellStart"/>
      <w:r w:rsidRPr="00DA3830">
        <w:rPr>
          <w:rFonts w:ascii="Verdana" w:hAnsi="Verdana" w:cs="Arial"/>
          <w:lang w:eastAsia="zh-TW"/>
        </w:rPr>
        <w:t>inbegrip</w:t>
      </w:r>
      <w:proofErr w:type="spellEnd"/>
      <w:r w:rsidRPr="00DA3830">
        <w:rPr>
          <w:rFonts w:ascii="Verdana" w:hAnsi="Verdana" w:cs="Arial"/>
          <w:lang w:eastAsia="zh-TW"/>
        </w:rPr>
        <w:t xml:space="preserve"> van </w:t>
      </w:r>
      <w:proofErr w:type="spellStart"/>
      <w:r w:rsidRPr="00DA3830">
        <w:rPr>
          <w:rFonts w:ascii="Verdana" w:hAnsi="Verdana" w:cs="Arial"/>
          <w:lang w:eastAsia="zh-TW"/>
        </w:rPr>
        <w:t>klimatologische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omstandigheden</w:t>
      </w:r>
      <w:proofErr w:type="spellEnd"/>
    </w:p>
    <w:p w14:paraId="4D193197" w14:textId="76473711" w:rsidR="006D04A7" w:rsidRPr="00DA3830" w:rsidRDefault="006D04A7" w:rsidP="006D04A7">
      <w:pPr>
        <w:pStyle w:val="Akapitzlist"/>
        <w:numPr>
          <w:ilvl w:val="0"/>
          <w:numId w:val="8"/>
        </w:numPr>
        <w:rPr>
          <w:rFonts w:ascii="Verdana" w:hAnsi="Verdana" w:cs="Arial"/>
          <w:lang w:eastAsia="zh-TW"/>
        </w:rPr>
      </w:pPr>
      <w:proofErr w:type="spellStart"/>
      <w:r w:rsidRPr="00DA3830">
        <w:rPr>
          <w:rFonts w:ascii="Verdana" w:hAnsi="Verdana" w:cs="Arial"/>
          <w:lang w:eastAsia="zh-TW"/>
        </w:rPr>
        <w:t>schade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aan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schroefdraadverbindingen</w:t>
      </w:r>
      <w:proofErr w:type="spellEnd"/>
    </w:p>
    <w:p w14:paraId="5A9046CB" w14:textId="2B6060C9" w:rsidR="006D04A7" w:rsidRPr="00DA3830" w:rsidRDefault="006D04A7" w:rsidP="006D04A7">
      <w:pPr>
        <w:pStyle w:val="Akapitzlist"/>
        <w:numPr>
          <w:ilvl w:val="0"/>
          <w:numId w:val="8"/>
        </w:numPr>
        <w:rPr>
          <w:rFonts w:ascii="Verdana" w:hAnsi="Verdana" w:cs="Arial"/>
          <w:lang w:eastAsia="zh-TW"/>
        </w:rPr>
      </w:pPr>
      <w:proofErr w:type="spellStart"/>
      <w:r w:rsidRPr="00DA3830">
        <w:rPr>
          <w:rFonts w:ascii="Verdana" w:hAnsi="Verdana" w:cs="Arial"/>
          <w:lang w:eastAsia="zh-TW"/>
        </w:rPr>
        <w:t>beschadiging</w:t>
      </w:r>
      <w:proofErr w:type="spellEnd"/>
      <w:r w:rsidRPr="00DA3830">
        <w:rPr>
          <w:rFonts w:ascii="Verdana" w:hAnsi="Verdana" w:cs="Arial"/>
          <w:lang w:eastAsia="zh-TW"/>
        </w:rPr>
        <w:t xml:space="preserve"> van </w:t>
      </w:r>
      <w:proofErr w:type="spellStart"/>
      <w:r w:rsidRPr="00DA3830">
        <w:rPr>
          <w:rFonts w:ascii="Verdana" w:hAnsi="Verdana" w:cs="Arial"/>
          <w:lang w:eastAsia="zh-TW"/>
        </w:rPr>
        <w:t>materialen</w:t>
      </w:r>
      <w:proofErr w:type="spellEnd"/>
      <w:r w:rsidRPr="00DA3830">
        <w:rPr>
          <w:rFonts w:ascii="Verdana" w:hAnsi="Verdana" w:cs="Arial"/>
          <w:lang w:eastAsia="zh-TW"/>
        </w:rPr>
        <w:t xml:space="preserve">, </w:t>
      </w:r>
      <w:proofErr w:type="spellStart"/>
      <w:r w:rsidRPr="00DA3830">
        <w:rPr>
          <w:rFonts w:ascii="Verdana" w:hAnsi="Verdana" w:cs="Arial"/>
          <w:lang w:eastAsia="zh-TW"/>
        </w:rPr>
        <w:t>insnijdingen</w:t>
      </w:r>
      <w:proofErr w:type="spellEnd"/>
      <w:r w:rsidRPr="00DA3830">
        <w:rPr>
          <w:rFonts w:ascii="Verdana" w:hAnsi="Verdana" w:cs="Arial"/>
          <w:lang w:eastAsia="zh-TW"/>
        </w:rPr>
        <w:t xml:space="preserve">, </w:t>
      </w:r>
      <w:proofErr w:type="spellStart"/>
      <w:r w:rsidRPr="00DA3830">
        <w:rPr>
          <w:rFonts w:ascii="Verdana" w:hAnsi="Verdana" w:cs="Arial"/>
          <w:lang w:eastAsia="zh-TW"/>
        </w:rPr>
        <w:t>perforaties</w:t>
      </w:r>
      <w:proofErr w:type="spellEnd"/>
    </w:p>
    <w:p w14:paraId="6BF8CAE3" w14:textId="4DCE1806" w:rsidR="006D04A7" w:rsidRPr="00DA3830" w:rsidRDefault="006D04A7" w:rsidP="006D04A7">
      <w:pPr>
        <w:pStyle w:val="Akapitzlist"/>
        <w:numPr>
          <w:ilvl w:val="0"/>
          <w:numId w:val="8"/>
        </w:numPr>
        <w:rPr>
          <w:rFonts w:ascii="Verdana" w:hAnsi="Verdana" w:cs="Arial"/>
          <w:lang w:eastAsia="zh-TW"/>
        </w:rPr>
      </w:pPr>
      <w:proofErr w:type="spellStart"/>
      <w:r w:rsidRPr="00DA3830">
        <w:rPr>
          <w:rFonts w:ascii="Verdana" w:hAnsi="Verdana" w:cs="Arial"/>
          <w:lang w:eastAsia="zh-TW"/>
        </w:rPr>
        <w:t>misbruik</w:t>
      </w:r>
      <w:proofErr w:type="spellEnd"/>
      <w:r w:rsidRPr="00DA3830">
        <w:rPr>
          <w:rFonts w:ascii="Verdana" w:hAnsi="Verdana" w:cs="Arial"/>
          <w:lang w:eastAsia="zh-TW"/>
        </w:rPr>
        <w:t xml:space="preserve">, </w:t>
      </w:r>
      <w:proofErr w:type="spellStart"/>
      <w:r w:rsidRPr="00DA3830">
        <w:rPr>
          <w:rFonts w:ascii="Verdana" w:hAnsi="Verdana" w:cs="Arial"/>
          <w:lang w:eastAsia="zh-TW"/>
        </w:rPr>
        <w:t>nalatigheid</w:t>
      </w:r>
      <w:proofErr w:type="spellEnd"/>
      <w:r w:rsidRPr="00DA3830">
        <w:rPr>
          <w:rFonts w:ascii="Verdana" w:hAnsi="Verdana" w:cs="Arial"/>
          <w:lang w:eastAsia="zh-TW"/>
        </w:rPr>
        <w:t xml:space="preserve">, </w:t>
      </w:r>
      <w:proofErr w:type="spellStart"/>
      <w:r w:rsidRPr="00DA3830">
        <w:rPr>
          <w:rFonts w:ascii="Verdana" w:hAnsi="Verdana" w:cs="Arial"/>
          <w:lang w:eastAsia="zh-TW"/>
        </w:rPr>
        <w:t>ongeval</w:t>
      </w:r>
      <w:proofErr w:type="spellEnd"/>
      <w:r w:rsidRPr="00DA3830">
        <w:rPr>
          <w:rFonts w:ascii="Verdana" w:hAnsi="Verdana" w:cs="Arial"/>
          <w:lang w:eastAsia="zh-TW"/>
        </w:rPr>
        <w:t xml:space="preserve">, brand- of </w:t>
      </w:r>
      <w:proofErr w:type="spellStart"/>
      <w:r w:rsidRPr="00DA3830">
        <w:rPr>
          <w:rFonts w:ascii="Verdana" w:hAnsi="Verdana" w:cs="Arial"/>
          <w:lang w:eastAsia="zh-TW"/>
        </w:rPr>
        <w:t>waterschade</w:t>
      </w:r>
      <w:proofErr w:type="spellEnd"/>
      <w:r w:rsidRPr="00DA3830">
        <w:rPr>
          <w:rFonts w:ascii="Verdana" w:hAnsi="Verdana" w:cs="Arial"/>
          <w:lang w:eastAsia="zh-TW"/>
        </w:rPr>
        <w:t xml:space="preserve">, </w:t>
      </w:r>
      <w:proofErr w:type="spellStart"/>
      <w:r w:rsidRPr="00DA3830">
        <w:rPr>
          <w:rFonts w:ascii="Verdana" w:hAnsi="Verdana" w:cs="Arial"/>
          <w:lang w:eastAsia="zh-TW"/>
        </w:rPr>
        <w:t>vervoer</w:t>
      </w:r>
      <w:proofErr w:type="spellEnd"/>
      <w:r w:rsidRPr="00DA3830">
        <w:rPr>
          <w:rFonts w:ascii="Verdana" w:hAnsi="Verdana" w:cs="Arial"/>
          <w:lang w:eastAsia="zh-TW"/>
        </w:rPr>
        <w:t xml:space="preserve"> door de </w:t>
      </w:r>
      <w:proofErr w:type="spellStart"/>
      <w:r w:rsidRPr="00DA3830">
        <w:rPr>
          <w:rFonts w:ascii="Verdana" w:hAnsi="Verdana" w:cs="Arial"/>
          <w:lang w:eastAsia="zh-TW"/>
        </w:rPr>
        <w:t>klant</w:t>
      </w:r>
      <w:proofErr w:type="spellEnd"/>
      <w:r w:rsidRPr="00DA3830">
        <w:rPr>
          <w:rFonts w:ascii="Verdana" w:hAnsi="Verdana" w:cs="Arial"/>
          <w:lang w:eastAsia="zh-TW"/>
        </w:rPr>
        <w:t xml:space="preserve"> of </w:t>
      </w:r>
      <w:proofErr w:type="spellStart"/>
      <w:r w:rsidRPr="00DA3830">
        <w:rPr>
          <w:rFonts w:ascii="Verdana" w:hAnsi="Verdana" w:cs="Arial"/>
          <w:lang w:eastAsia="zh-TW"/>
        </w:rPr>
        <w:t>andere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oorzaken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buiten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onze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controle</w:t>
      </w:r>
      <w:proofErr w:type="spellEnd"/>
      <w:r w:rsidRPr="00DA3830">
        <w:rPr>
          <w:rFonts w:ascii="Verdana" w:hAnsi="Verdana" w:cs="Arial"/>
          <w:lang w:eastAsia="zh-TW"/>
        </w:rPr>
        <w:t>.</w:t>
      </w:r>
    </w:p>
    <w:p w14:paraId="428C4AF2" w14:textId="19EB1038" w:rsidR="006D04A7" w:rsidRPr="00DA3830" w:rsidRDefault="006D04A7" w:rsidP="006D04A7">
      <w:pPr>
        <w:pStyle w:val="Akapitzlist"/>
        <w:numPr>
          <w:ilvl w:val="0"/>
          <w:numId w:val="8"/>
        </w:numPr>
        <w:rPr>
          <w:rFonts w:ascii="Verdana" w:hAnsi="Verdana" w:cs="Arial"/>
          <w:lang w:eastAsia="zh-TW"/>
        </w:rPr>
      </w:pPr>
      <w:r w:rsidRPr="00DA3830">
        <w:rPr>
          <w:rFonts w:ascii="Verdana" w:hAnsi="Verdana" w:cs="Arial"/>
          <w:lang w:eastAsia="zh-TW"/>
        </w:rPr>
        <w:t xml:space="preserve">contact met </w:t>
      </w:r>
      <w:proofErr w:type="spellStart"/>
      <w:r w:rsidRPr="00DA3830">
        <w:rPr>
          <w:rFonts w:ascii="Verdana" w:hAnsi="Verdana" w:cs="Arial"/>
          <w:lang w:eastAsia="zh-TW"/>
        </w:rPr>
        <w:t>vocht</w:t>
      </w:r>
      <w:proofErr w:type="spellEnd"/>
      <w:r w:rsidRPr="00DA3830">
        <w:rPr>
          <w:rFonts w:ascii="Verdana" w:hAnsi="Verdana" w:cs="Arial"/>
          <w:lang w:eastAsia="zh-TW"/>
        </w:rPr>
        <w:t xml:space="preserve"> (met </w:t>
      </w:r>
      <w:proofErr w:type="spellStart"/>
      <w:r w:rsidRPr="00DA3830">
        <w:rPr>
          <w:rFonts w:ascii="Verdana" w:hAnsi="Verdana" w:cs="Arial"/>
          <w:lang w:eastAsia="zh-TW"/>
        </w:rPr>
        <w:t>inbegrip</w:t>
      </w:r>
      <w:proofErr w:type="spellEnd"/>
      <w:r w:rsidRPr="00DA3830">
        <w:rPr>
          <w:rFonts w:ascii="Verdana" w:hAnsi="Verdana" w:cs="Arial"/>
          <w:lang w:eastAsia="zh-TW"/>
        </w:rPr>
        <w:t xml:space="preserve"> van, maar </w:t>
      </w:r>
      <w:proofErr w:type="spellStart"/>
      <w:r w:rsidRPr="00DA3830">
        <w:rPr>
          <w:rFonts w:ascii="Verdana" w:hAnsi="Verdana" w:cs="Arial"/>
          <w:lang w:eastAsia="zh-TW"/>
        </w:rPr>
        <w:t>niet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beperkt</w:t>
      </w:r>
      <w:proofErr w:type="spellEnd"/>
      <w:r w:rsidRPr="00DA3830">
        <w:rPr>
          <w:rFonts w:ascii="Verdana" w:hAnsi="Verdana" w:cs="Arial"/>
          <w:lang w:eastAsia="zh-TW"/>
        </w:rPr>
        <w:t xml:space="preserve"> tot, </w:t>
      </w:r>
      <w:proofErr w:type="spellStart"/>
      <w:r w:rsidRPr="00DA3830">
        <w:rPr>
          <w:rFonts w:ascii="Verdana" w:hAnsi="Verdana" w:cs="Arial"/>
          <w:lang w:eastAsia="zh-TW"/>
        </w:rPr>
        <w:t>omstandigheden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zoals</w:t>
      </w:r>
      <w:proofErr w:type="spellEnd"/>
      <w:r w:rsidRPr="00DA3830">
        <w:rPr>
          <w:rFonts w:ascii="Verdana" w:hAnsi="Verdana" w:cs="Arial"/>
          <w:lang w:eastAsia="zh-TW"/>
        </w:rPr>
        <w:t xml:space="preserve"> hyperhidrosis of contact met </w:t>
      </w:r>
      <w:proofErr w:type="spellStart"/>
      <w:r w:rsidRPr="00DA3830">
        <w:rPr>
          <w:rFonts w:ascii="Verdana" w:hAnsi="Verdana" w:cs="Arial"/>
          <w:lang w:eastAsia="zh-TW"/>
        </w:rPr>
        <w:t>waterige</w:t>
      </w:r>
      <w:proofErr w:type="spellEnd"/>
      <w:r w:rsidRPr="00DA3830">
        <w:rPr>
          <w:rFonts w:ascii="Verdana" w:hAnsi="Verdana" w:cs="Arial"/>
          <w:lang w:eastAsia="zh-TW"/>
        </w:rPr>
        <w:t xml:space="preserve"> of </w:t>
      </w:r>
      <w:proofErr w:type="spellStart"/>
      <w:r w:rsidRPr="00DA3830">
        <w:rPr>
          <w:rFonts w:ascii="Verdana" w:hAnsi="Verdana" w:cs="Arial"/>
          <w:lang w:eastAsia="zh-TW"/>
        </w:rPr>
        <w:t>organische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oplosmiddelen</w:t>
      </w:r>
      <w:proofErr w:type="spellEnd"/>
      <w:r w:rsidRPr="00DA3830">
        <w:rPr>
          <w:rFonts w:ascii="Verdana" w:hAnsi="Verdana" w:cs="Arial"/>
          <w:lang w:eastAsia="zh-TW"/>
        </w:rPr>
        <w:t xml:space="preserve">, </w:t>
      </w:r>
      <w:proofErr w:type="spellStart"/>
      <w:r w:rsidRPr="00DA3830">
        <w:rPr>
          <w:rFonts w:ascii="Verdana" w:hAnsi="Verdana" w:cs="Arial"/>
          <w:lang w:eastAsia="zh-TW"/>
        </w:rPr>
        <w:t>waaronder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menselijk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zweet</w:t>
      </w:r>
      <w:proofErr w:type="spellEnd"/>
      <w:r w:rsidRPr="00DA3830">
        <w:rPr>
          <w:rFonts w:ascii="Verdana" w:hAnsi="Verdana" w:cs="Arial"/>
          <w:lang w:eastAsia="zh-TW"/>
        </w:rPr>
        <w:t xml:space="preserve">), </w:t>
      </w:r>
      <w:proofErr w:type="spellStart"/>
      <w:r w:rsidRPr="00DA3830">
        <w:rPr>
          <w:rFonts w:ascii="Verdana" w:hAnsi="Verdana" w:cs="Arial"/>
          <w:lang w:eastAsia="zh-TW"/>
        </w:rPr>
        <w:t>thermische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degradatie</w:t>
      </w:r>
      <w:proofErr w:type="spellEnd"/>
      <w:r w:rsidRPr="00DA3830">
        <w:rPr>
          <w:rFonts w:ascii="Verdana" w:hAnsi="Verdana" w:cs="Arial"/>
          <w:lang w:eastAsia="zh-TW"/>
        </w:rPr>
        <w:t xml:space="preserve"> of </w:t>
      </w:r>
      <w:proofErr w:type="spellStart"/>
      <w:r w:rsidRPr="00DA3830">
        <w:rPr>
          <w:rFonts w:ascii="Verdana" w:hAnsi="Verdana" w:cs="Arial"/>
          <w:lang w:eastAsia="zh-TW"/>
        </w:rPr>
        <w:t>elementen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waarvan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bekend</w:t>
      </w:r>
      <w:proofErr w:type="spellEnd"/>
      <w:r w:rsidRPr="00DA3830">
        <w:rPr>
          <w:rFonts w:ascii="Verdana" w:hAnsi="Verdana" w:cs="Arial"/>
          <w:lang w:eastAsia="zh-TW"/>
        </w:rPr>
        <w:t xml:space="preserve"> is </w:t>
      </w:r>
      <w:proofErr w:type="spellStart"/>
      <w:r w:rsidRPr="00DA3830">
        <w:rPr>
          <w:rFonts w:ascii="Verdana" w:hAnsi="Verdana" w:cs="Arial"/>
          <w:lang w:eastAsia="zh-TW"/>
        </w:rPr>
        <w:t>dat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ze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een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afbraak</w:t>
      </w:r>
      <w:proofErr w:type="spellEnd"/>
      <w:r w:rsidRPr="00DA3830">
        <w:rPr>
          <w:rFonts w:ascii="Verdana" w:hAnsi="Verdana" w:cs="Arial"/>
          <w:lang w:eastAsia="zh-TW"/>
        </w:rPr>
        <w:t xml:space="preserve"> van </w:t>
      </w:r>
      <w:proofErr w:type="spellStart"/>
      <w:r w:rsidRPr="00DA3830">
        <w:rPr>
          <w:rFonts w:ascii="Verdana" w:hAnsi="Verdana" w:cs="Arial"/>
          <w:lang w:eastAsia="zh-TW"/>
        </w:rPr>
        <w:t>materialen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veroorzaken</w:t>
      </w:r>
      <w:proofErr w:type="spellEnd"/>
      <w:r w:rsidRPr="00DA3830">
        <w:rPr>
          <w:rFonts w:ascii="Verdana" w:hAnsi="Verdana" w:cs="Arial"/>
          <w:lang w:eastAsia="zh-TW"/>
        </w:rPr>
        <w:t xml:space="preserve"> (alle </w:t>
      </w:r>
      <w:proofErr w:type="spellStart"/>
      <w:r w:rsidRPr="00DA3830">
        <w:rPr>
          <w:rFonts w:ascii="Verdana" w:hAnsi="Verdana" w:cs="Arial"/>
          <w:lang w:eastAsia="zh-TW"/>
        </w:rPr>
        <w:t>onderdelen</w:t>
      </w:r>
      <w:proofErr w:type="spellEnd"/>
      <w:r w:rsidRPr="00DA3830">
        <w:rPr>
          <w:rFonts w:ascii="Verdana" w:hAnsi="Verdana" w:cs="Arial"/>
          <w:lang w:eastAsia="zh-TW"/>
        </w:rPr>
        <w:t xml:space="preserve"> </w:t>
      </w:r>
      <w:proofErr w:type="spellStart"/>
      <w:r w:rsidRPr="00DA3830">
        <w:rPr>
          <w:rFonts w:ascii="Verdana" w:hAnsi="Verdana" w:cs="Arial"/>
          <w:lang w:eastAsia="zh-TW"/>
        </w:rPr>
        <w:t>en</w:t>
      </w:r>
      <w:proofErr w:type="spellEnd"/>
      <w:r w:rsidRPr="00DA3830">
        <w:rPr>
          <w:rFonts w:ascii="Verdana" w:hAnsi="Verdana" w:cs="Arial"/>
          <w:lang w:eastAsia="zh-TW"/>
        </w:rPr>
        <w:t xml:space="preserve"> de </w:t>
      </w:r>
      <w:proofErr w:type="spellStart"/>
      <w:r w:rsidRPr="00DA3830">
        <w:rPr>
          <w:rFonts w:ascii="Verdana" w:hAnsi="Verdana" w:cs="Arial"/>
          <w:lang w:eastAsia="zh-TW"/>
        </w:rPr>
        <w:t>bekleding</w:t>
      </w:r>
      <w:proofErr w:type="spellEnd"/>
      <w:r w:rsidRPr="00DA3830">
        <w:rPr>
          <w:rFonts w:ascii="Verdana" w:hAnsi="Verdana" w:cs="Arial"/>
          <w:lang w:eastAsia="zh-TW"/>
        </w:rPr>
        <w:t xml:space="preserve"> van het product)</w:t>
      </w:r>
    </w:p>
    <w:p w14:paraId="71B349AD" w14:textId="77777777" w:rsidR="00170ECC" w:rsidRDefault="00170ECC" w:rsidP="00170ECC">
      <w:pPr>
        <w:rPr>
          <w:rFonts w:ascii="Arial" w:eastAsia="Calibri" w:hAnsi="Arial" w:cs="Arial"/>
          <w:b/>
          <w:color w:val="343434"/>
          <w:w w:val="99"/>
          <w:sz w:val="28"/>
          <w:szCs w:val="28"/>
        </w:rPr>
      </w:pPr>
    </w:p>
    <w:p w14:paraId="78A9E441" w14:textId="77777777" w:rsidR="006D04A7" w:rsidRPr="00DA3830" w:rsidRDefault="006D04A7" w:rsidP="006D04A7">
      <w:pPr>
        <w:rPr>
          <w:rFonts w:ascii="Verdana" w:eastAsia="Calibri" w:hAnsi="Verdana" w:cs="Arial"/>
          <w:b/>
          <w:w w:val="99"/>
          <w:sz w:val="22"/>
          <w:szCs w:val="22"/>
        </w:rPr>
      </w:pPr>
      <w:r w:rsidRPr="00DA3830">
        <w:rPr>
          <w:rFonts w:ascii="Verdana" w:eastAsia="Calibri" w:hAnsi="Verdana" w:cs="Arial"/>
          <w:b/>
          <w:w w:val="99"/>
          <w:sz w:val="22"/>
          <w:szCs w:val="22"/>
        </w:rPr>
        <w:t>ONDERHOUDSVOORSCHRIFTEN</w:t>
      </w:r>
    </w:p>
    <w:p w14:paraId="59CDA5AD" w14:textId="77777777" w:rsidR="00170ECC" w:rsidRDefault="00170ECC" w:rsidP="00170ECC">
      <w:pPr>
        <w:rPr>
          <w:rFonts w:ascii="Arial" w:eastAsia="Calibri" w:hAnsi="Arial" w:cs="Arial"/>
          <w:b/>
          <w:w w:val="99"/>
        </w:rPr>
      </w:pPr>
    </w:p>
    <w:p w14:paraId="399A91EF" w14:textId="55BD645A" w:rsidR="006D04A7" w:rsidRPr="00DA3830" w:rsidRDefault="006D04A7" w:rsidP="006D04A7">
      <w:pPr>
        <w:pStyle w:val="Akapitzlist"/>
        <w:numPr>
          <w:ilvl w:val="0"/>
          <w:numId w:val="11"/>
        </w:numPr>
        <w:rPr>
          <w:rFonts w:ascii="Verdana" w:eastAsia="Calibri" w:hAnsi="Verdana"/>
          <w:bCs/>
          <w:w w:val="99"/>
        </w:rPr>
      </w:pPr>
      <w:proofErr w:type="spellStart"/>
      <w:r w:rsidRPr="00DA3830">
        <w:rPr>
          <w:rFonts w:ascii="Verdana" w:eastAsia="Calibri" w:hAnsi="Verdana"/>
          <w:bCs/>
          <w:w w:val="99"/>
        </w:rPr>
        <w:t>Stoelen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mogen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niet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in de </w:t>
      </w:r>
      <w:proofErr w:type="spellStart"/>
      <w:r w:rsidRPr="00DA3830">
        <w:rPr>
          <w:rFonts w:ascii="Verdana" w:eastAsia="Calibri" w:hAnsi="Verdana"/>
          <w:bCs/>
          <w:w w:val="99"/>
        </w:rPr>
        <w:t>buurt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van </w:t>
      </w:r>
      <w:proofErr w:type="spellStart"/>
      <w:r w:rsidRPr="00DA3830">
        <w:rPr>
          <w:rFonts w:ascii="Verdana" w:eastAsia="Calibri" w:hAnsi="Verdana"/>
          <w:bCs/>
          <w:w w:val="99"/>
        </w:rPr>
        <w:t>een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verwarming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of </w:t>
      </w:r>
      <w:proofErr w:type="spellStart"/>
      <w:r w:rsidRPr="00DA3830">
        <w:rPr>
          <w:rFonts w:ascii="Verdana" w:eastAsia="Calibri" w:hAnsi="Verdana"/>
          <w:bCs/>
          <w:w w:val="99"/>
        </w:rPr>
        <w:t>andere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warmtebronnen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geplaatst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worden</w:t>
      </w:r>
      <w:proofErr w:type="spellEnd"/>
      <w:r w:rsidRPr="00DA3830">
        <w:rPr>
          <w:rFonts w:ascii="Verdana" w:eastAsia="Calibri" w:hAnsi="Verdana"/>
          <w:bCs/>
          <w:w w:val="99"/>
        </w:rPr>
        <w:t>.</w:t>
      </w:r>
    </w:p>
    <w:p w14:paraId="79DD599C" w14:textId="51A37E22" w:rsidR="006D04A7" w:rsidRPr="00DA3830" w:rsidRDefault="006D04A7" w:rsidP="006D04A7">
      <w:pPr>
        <w:pStyle w:val="Akapitzlist"/>
        <w:numPr>
          <w:ilvl w:val="0"/>
          <w:numId w:val="11"/>
        </w:numPr>
        <w:rPr>
          <w:rFonts w:ascii="Verdana" w:eastAsia="Calibri" w:hAnsi="Verdana"/>
          <w:bCs/>
          <w:w w:val="99"/>
        </w:rPr>
      </w:pPr>
      <w:proofErr w:type="spellStart"/>
      <w:r w:rsidRPr="00DA3830">
        <w:rPr>
          <w:rFonts w:ascii="Verdana" w:eastAsia="Calibri" w:hAnsi="Verdana"/>
          <w:bCs/>
          <w:w w:val="99"/>
        </w:rPr>
        <w:t>Bekleding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van Pu leer </w:t>
      </w:r>
      <w:proofErr w:type="spellStart"/>
      <w:r w:rsidRPr="00DA3830">
        <w:rPr>
          <w:rFonts w:ascii="Verdana" w:eastAsia="Calibri" w:hAnsi="Verdana"/>
          <w:bCs/>
          <w:w w:val="99"/>
        </w:rPr>
        <w:t>moet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beschermd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worden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tegen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schadelijke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factoren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, </w:t>
      </w:r>
      <w:proofErr w:type="spellStart"/>
      <w:r w:rsidRPr="00DA3830">
        <w:rPr>
          <w:rFonts w:ascii="Verdana" w:eastAsia="Calibri" w:hAnsi="Verdana"/>
          <w:bCs/>
          <w:w w:val="99"/>
        </w:rPr>
        <w:t>zoals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: </w:t>
      </w:r>
      <w:proofErr w:type="spellStart"/>
      <w:r w:rsidRPr="00DA3830">
        <w:rPr>
          <w:rFonts w:ascii="Verdana" w:eastAsia="Calibri" w:hAnsi="Verdana"/>
          <w:bCs/>
          <w:w w:val="99"/>
        </w:rPr>
        <w:t>zweet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, </w:t>
      </w:r>
      <w:proofErr w:type="spellStart"/>
      <w:r w:rsidRPr="00DA3830">
        <w:rPr>
          <w:rFonts w:ascii="Verdana" w:eastAsia="Calibri" w:hAnsi="Verdana"/>
          <w:bCs/>
          <w:w w:val="99"/>
        </w:rPr>
        <w:t>haarvet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, </w:t>
      </w:r>
      <w:proofErr w:type="spellStart"/>
      <w:r w:rsidRPr="00DA3830">
        <w:rPr>
          <w:rFonts w:ascii="Verdana" w:eastAsia="Calibri" w:hAnsi="Verdana"/>
          <w:bCs/>
          <w:w w:val="99"/>
        </w:rPr>
        <w:t>cosmetica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, </w:t>
      </w:r>
      <w:proofErr w:type="spellStart"/>
      <w:r w:rsidRPr="00DA3830">
        <w:rPr>
          <w:rFonts w:ascii="Verdana" w:eastAsia="Calibri" w:hAnsi="Verdana"/>
          <w:bCs/>
          <w:w w:val="99"/>
        </w:rPr>
        <w:t>stof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, </w:t>
      </w:r>
      <w:proofErr w:type="spellStart"/>
      <w:r w:rsidRPr="00DA3830">
        <w:rPr>
          <w:rFonts w:ascii="Verdana" w:eastAsia="Calibri" w:hAnsi="Verdana"/>
          <w:bCs/>
          <w:w w:val="99"/>
        </w:rPr>
        <w:t>huishoudchemicaliën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of </w:t>
      </w:r>
      <w:proofErr w:type="spellStart"/>
      <w:r w:rsidRPr="00DA3830">
        <w:rPr>
          <w:rFonts w:ascii="Verdana" w:eastAsia="Calibri" w:hAnsi="Verdana"/>
          <w:bCs/>
          <w:w w:val="99"/>
        </w:rPr>
        <w:t>gewone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droogte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, </w:t>
      </w:r>
      <w:proofErr w:type="spellStart"/>
      <w:r w:rsidRPr="00DA3830">
        <w:rPr>
          <w:rFonts w:ascii="Verdana" w:eastAsia="Calibri" w:hAnsi="Verdana"/>
          <w:bCs/>
          <w:w w:val="99"/>
        </w:rPr>
        <w:t>daarom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moet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het </w:t>
      </w:r>
      <w:proofErr w:type="spellStart"/>
      <w:r w:rsidRPr="00DA3830">
        <w:rPr>
          <w:rFonts w:ascii="Verdana" w:eastAsia="Calibri" w:hAnsi="Verdana"/>
          <w:bCs/>
          <w:w w:val="99"/>
        </w:rPr>
        <w:t>onderhoud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van de </w:t>
      </w:r>
      <w:proofErr w:type="spellStart"/>
      <w:r w:rsidRPr="00DA3830">
        <w:rPr>
          <w:rFonts w:ascii="Verdana" w:eastAsia="Calibri" w:hAnsi="Verdana"/>
          <w:bCs/>
          <w:w w:val="99"/>
        </w:rPr>
        <w:t>huid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uitgevoerd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worden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met </w:t>
      </w:r>
      <w:proofErr w:type="spellStart"/>
      <w:r w:rsidRPr="00DA3830">
        <w:rPr>
          <w:rFonts w:ascii="Verdana" w:eastAsia="Calibri" w:hAnsi="Verdana"/>
          <w:bCs/>
          <w:w w:val="99"/>
        </w:rPr>
        <w:t>speciale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onderhoudsmiddelen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die </w:t>
      </w:r>
      <w:proofErr w:type="spellStart"/>
      <w:r w:rsidRPr="00DA3830">
        <w:rPr>
          <w:rFonts w:ascii="Verdana" w:eastAsia="Calibri" w:hAnsi="Verdana"/>
          <w:bCs/>
          <w:w w:val="99"/>
        </w:rPr>
        <w:t>een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beschermlaag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creëren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die </w:t>
      </w:r>
      <w:proofErr w:type="spellStart"/>
      <w:r w:rsidRPr="00DA3830">
        <w:rPr>
          <w:rFonts w:ascii="Verdana" w:eastAsia="Calibri" w:hAnsi="Verdana"/>
          <w:bCs/>
          <w:w w:val="99"/>
        </w:rPr>
        <w:t>bestand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is </w:t>
      </w:r>
      <w:proofErr w:type="spellStart"/>
      <w:r w:rsidRPr="00DA3830">
        <w:rPr>
          <w:rFonts w:ascii="Verdana" w:eastAsia="Calibri" w:hAnsi="Verdana"/>
          <w:bCs/>
          <w:w w:val="99"/>
        </w:rPr>
        <w:t>tegen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water </w:t>
      </w:r>
      <w:proofErr w:type="spellStart"/>
      <w:r w:rsidRPr="00DA3830">
        <w:rPr>
          <w:rFonts w:ascii="Verdana" w:eastAsia="Calibri" w:hAnsi="Verdana"/>
          <w:bCs/>
          <w:w w:val="99"/>
        </w:rPr>
        <w:t>en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olieachtige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stoffen</w:t>
      </w:r>
      <w:proofErr w:type="spellEnd"/>
      <w:r w:rsidRPr="00DA3830">
        <w:rPr>
          <w:rFonts w:ascii="Verdana" w:eastAsia="Calibri" w:hAnsi="Verdana"/>
          <w:bCs/>
          <w:w w:val="99"/>
        </w:rPr>
        <w:t>.</w:t>
      </w:r>
    </w:p>
    <w:p w14:paraId="5B53A482" w14:textId="2C59E5E2" w:rsidR="006D04A7" w:rsidRPr="00107B7F" w:rsidRDefault="006D04A7" w:rsidP="006D04A7">
      <w:pPr>
        <w:pStyle w:val="Akapitzlist"/>
        <w:numPr>
          <w:ilvl w:val="0"/>
          <w:numId w:val="11"/>
        </w:numPr>
        <w:rPr>
          <w:rFonts w:ascii="Verdana" w:eastAsia="Calibri" w:hAnsi="Verdana"/>
          <w:bCs/>
          <w:w w:val="99"/>
        </w:rPr>
      </w:pPr>
      <w:r w:rsidRPr="00DA3830">
        <w:rPr>
          <w:rFonts w:ascii="Verdana" w:eastAsia="Calibri" w:hAnsi="Verdana"/>
          <w:bCs/>
          <w:w w:val="99"/>
        </w:rPr>
        <w:t xml:space="preserve">Het product mag </w:t>
      </w:r>
      <w:proofErr w:type="spellStart"/>
      <w:r w:rsidRPr="00DA3830">
        <w:rPr>
          <w:rFonts w:ascii="Verdana" w:eastAsia="Calibri" w:hAnsi="Verdana"/>
          <w:bCs/>
          <w:w w:val="99"/>
        </w:rPr>
        <w:t>niet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in contact </w:t>
      </w:r>
      <w:proofErr w:type="spellStart"/>
      <w:r w:rsidRPr="00DA3830">
        <w:rPr>
          <w:rFonts w:ascii="Verdana" w:eastAsia="Calibri" w:hAnsi="Verdana"/>
          <w:bCs/>
          <w:w w:val="99"/>
        </w:rPr>
        <w:t>komen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met </w:t>
      </w:r>
      <w:proofErr w:type="spellStart"/>
      <w:r w:rsidRPr="00DA3830">
        <w:rPr>
          <w:rFonts w:ascii="Verdana" w:eastAsia="Calibri" w:hAnsi="Verdana"/>
          <w:bCs/>
          <w:w w:val="99"/>
        </w:rPr>
        <w:t>vocht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(</w:t>
      </w:r>
      <w:proofErr w:type="spellStart"/>
      <w:r w:rsidRPr="00DA3830">
        <w:rPr>
          <w:rFonts w:ascii="Verdana" w:eastAsia="Calibri" w:hAnsi="Verdana"/>
          <w:bCs/>
          <w:w w:val="99"/>
        </w:rPr>
        <w:t>ook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niet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, maar </w:t>
      </w:r>
      <w:proofErr w:type="spellStart"/>
      <w:r w:rsidRPr="00DA3830">
        <w:rPr>
          <w:rFonts w:ascii="Verdana" w:eastAsia="Calibri" w:hAnsi="Verdana"/>
          <w:bCs/>
          <w:w w:val="99"/>
        </w:rPr>
        <w:t>niet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uitsluitend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, door </w:t>
      </w:r>
      <w:proofErr w:type="spellStart"/>
      <w:r w:rsidRPr="00DA3830">
        <w:rPr>
          <w:rFonts w:ascii="Verdana" w:eastAsia="Calibri" w:hAnsi="Verdana"/>
          <w:bCs/>
          <w:w w:val="99"/>
        </w:rPr>
        <w:t>aandoeningen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als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hyperhidrosis of contact met </w:t>
      </w:r>
      <w:proofErr w:type="spellStart"/>
      <w:r w:rsidRPr="00DA3830">
        <w:rPr>
          <w:rFonts w:ascii="Verdana" w:eastAsia="Calibri" w:hAnsi="Verdana"/>
          <w:bCs/>
          <w:w w:val="99"/>
        </w:rPr>
        <w:t>waterige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of </w:t>
      </w:r>
      <w:proofErr w:type="spellStart"/>
      <w:r w:rsidRPr="00DA3830">
        <w:rPr>
          <w:rFonts w:ascii="Verdana" w:eastAsia="Calibri" w:hAnsi="Verdana"/>
          <w:bCs/>
          <w:w w:val="99"/>
        </w:rPr>
        <w:t>organische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oplosmiddelen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, </w:t>
      </w:r>
      <w:proofErr w:type="spellStart"/>
      <w:r w:rsidRPr="00DA3830">
        <w:rPr>
          <w:rFonts w:ascii="Verdana" w:eastAsia="Calibri" w:hAnsi="Verdana"/>
          <w:bCs/>
          <w:w w:val="99"/>
        </w:rPr>
        <w:t>waaronder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menselijk</w:t>
      </w:r>
      <w:proofErr w:type="spellEnd"/>
      <w:r w:rsidRPr="00DA3830">
        <w:rPr>
          <w:rFonts w:ascii="Verdana" w:eastAsia="Calibri" w:hAnsi="Verdana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/>
          <w:bCs/>
          <w:w w:val="99"/>
        </w:rPr>
        <w:t>zweet</w:t>
      </w:r>
      <w:proofErr w:type="spellEnd"/>
      <w:r w:rsidRPr="00DA3830">
        <w:rPr>
          <w:rFonts w:ascii="Verdana" w:eastAsia="Calibri" w:hAnsi="Verdana"/>
          <w:bCs/>
          <w:w w:val="99"/>
        </w:rPr>
        <w:t>)</w:t>
      </w:r>
    </w:p>
    <w:p w14:paraId="76EDB40B" w14:textId="77777777" w:rsidR="00170ECC" w:rsidRDefault="00170ECC" w:rsidP="00170ECC">
      <w:pPr>
        <w:rPr>
          <w:rFonts w:ascii="Arial" w:hAnsi="Arial" w:cs="Arial"/>
          <w:sz w:val="18"/>
          <w:szCs w:val="18"/>
          <w:lang w:eastAsia="zh-TW"/>
        </w:rPr>
      </w:pPr>
    </w:p>
    <w:p w14:paraId="72AB3BB1" w14:textId="5E5F2337" w:rsidR="006D04A7" w:rsidRPr="00DA3830" w:rsidRDefault="006D04A7" w:rsidP="006D04A7">
      <w:pPr>
        <w:rPr>
          <w:rFonts w:ascii="Verdana" w:hAnsi="Verdana" w:cs="Arial"/>
          <w:b/>
          <w:bCs/>
          <w:sz w:val="22"/>
          <w:szCs w:val="22"/>
          <w:lang w:eastAsia="zh-TW"/>
        </w:rPr>
      </w:pPr>
      <w:r w:rsidRPr="00DA3830">
        <w:rPr>
          <w:rFonts w:ascii="Verdana" w:hAnsi="Verdana" w:cs="Arial"/>
          <w:b/>
          <w:bCs/>
          <w:sz w:val="22"/>
          <w:szCs w:val="22"/>
          <w:lang w:eastAsia="zh-TW"/>
        </w:rPr>
        <w:t>BEPERKING VAN AANSPRAKELIJKHEID</w:t>
      </w:r>
    </w:p>
    <w:p w14:paraId="02D6E0BB" w14:textId="77777777" w:rsidR="006D04A7" w:rsidRPr="00DA3830" w:rsidRDefault="006D04A7" w:rsidP="006D04A7">
      <w:pPr>
        <w:rPr>
          <w:rFonts w:ascii="Verdana" w:hAnsi="Verdana" w:cs="Arial"/>
          <w:b/>
          <w:bCs/>
          <w:lang w:eastAsia="zh-TW"/>
        </w:rPr>
      </w:pPr>
    </w:p>
    <w:p w14:paraId="617B9DBC" w14:textId="77777777" w:rsidR="006D04A7" w:rsidRPr="00DA3830" w:rsidRDefault="006D04A7" w:rsidP="006D04A7">
      <w:pPr>
        <w:rPr>
          <w:rFonts w:ascii="Verdana" w:hAnsi="Verdana"/>
          <w:lang w:eastAsia="zh-TW"/>
        </w:rPr>
      </w:pPr>
      <w:proofErr w:type="spellStart"/>
      <w:r w:rsidRPr="00DA3830">
        <w:rPr>
          <w:rFonts w:ascii="Verdana" w:hAnsi="Verdana"/>
          <w:lang w:eastAsia="zh-TW"/>
        </w:rPr>
        <w:t>Volgens</w:t>
      </w:r>
      <w:proofErr w:type="spellEnd"/>
      <w:r w:rsidRPr="00DA3830">
        <w:rPr>
          <w:rFonts w:ascii="Verdana" w:hAnsi="Verdana"/>
          <w:lang w:eastAsia="zh-TW"/>
        </w:rPr>
        <w:t xml:space="preserve"> de </w:t>
      </w:r>
      <w:proofErr w:type="spellStart"/>
      <w:r w:rsidRPr="00DA3830">
        <w:rPr>
          <w:rFonts w:ascii="Verdana" w:hAnsi="Verdana"/>
          <w:lang w:eastAsia="zh-TW"/>
        </w:rPr>
        <w:t>garantie</w:t>
      </w:r>
      <w:proofErr w:type="spellEnd"/>
      <w:r w:rsidRPr="00DA3830">
        <w:rPr>
          <w:rFonts w:ascii="Verdana" w:hAnsi="Verdana"/>
          <w:lang w:eastAsia="zh-TW"/>
        </w:rPr>
        <w:t xml:space="preserve"> is de </w:t>
      </w:r>
      <w:proofErr w:type="spellStart"/>
      <w:r w:rsidRPr="00DA3830">
        <w:rPr>
          <w:rFonts w:ascii="Verdana" w:hAnsi="Verdana"/>
          <w:lang w:eastAsia="zh-TW"/>
        </w:rPr>
        <w:t>reparatie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zelf</w:t>
      </w:r>
      <w:proofErr w:type="spellEnd"/>
      <w:r w:rsidRPr="00DA3830">
        <w:rPr>
          <w:rFonts w:ascii="Verdana" w:hAnsi="Verdana"/>
          <w:lang w:eastAsia="zh-TW"/>
        </w:rPr>
        <w:t xml:space="preserve"> gratis, </w:t>
      </w:r>
      <w:proofErr w:type="spellStart"/>
      <w:r w:rsidRPr="00DA3830">
        <w:rPr>
          <w:rFonts w:ascii="Verdana" w:hAnsi="Verdana"/>
          <w:lang w:eastAsia="zh-TW"/>
        </w:rPr>
        <w:t>en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als</w:t>
      </w:r>
      <w:proofErr w:type="spellEnd"/>
      <w:r w:rsidRPr="00DA3830">
        <w:rPr>
          <w:rFonts w:ascii="Verdana" w:hAnsi="Verdana"/>
          <w:lang w:eastAsia="zh-TW"/>
        </w:rPr>
        <w:t xml:space="preserve"> die </w:t>
      </w:r>
      <w:proofErr w:type="spellStart"/>
      <w:r w:rsidRPr="00DA3830">
        <w:rPr>
          <w:rFonts w:ascii="Verdana" w:hAnsi="Verdana"/>
          <w:lang w:eastAsia="zh-TW"/>
        </w:rPr>
        <w:t>reparatie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niet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mogelijk</w:t>
      </w:r>
      <w:proofErr w:type="spellEnd"/>
      <w:r w:rsidRPr="00DA3830">
        <w:rPr>
          <w:rFonts w:ascii="Verdana" w:hAnsi="Verdana"/>
          <w:lang w:eastAsia="zh-TW"/>
        </w:rPr>
        <w:t xml:space="preserve"> is, </w:t>
      </w:r>
      <w:proofErr w:type="spellStart"/>
      <w:r w:rsidRPr="00DA3830">
        <w:rPr>
          <w:rFonts w:ascii="Verdana" w:hAnsi="Verdana"/>
          <w:lang w:eastAsia="zh-TW"/>
        </w:rPr>
        <w:t>vervanging</w:t>
      </w:r>
      <w:proofErr w:type="spellEnd"/>
      <w:r w:rsidRPr="00DA3830">
        <w:rPr>
          <w:rFonts w:ascii="Verdana" w:hAnsi="Verdana"/>
          <w:lang w:eastAsia="zh-TW"/>
        </w:rPr>
        <w:t xml:space="preserve"> van </w:t>
      </w:r>
      <w:proofErr w:type="spellStart"/>
      <w:r w:rsidRPr="00DA3830">
        <w:rPr>
          <w:rFonts w:ascii="Verdana" w:hAnsi="Verdana"/>
          <w:lang w:eastAsia="zh-TW"/>
        </w:rPr>
        <w:t>afzonderlijke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defecte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onderdelen</w:t>
      </w:r>
      <w:proofErr w:type="spellEnd"/>
      <w:r w:rsidRPr="00DA3830">
        <w:rPr>
          <w:rFonts w:ascii="Verdana" w:hAnsi="Verdana"/>
          <w:lang w:eastAsia="zh-TW"/>
        </w:rPr>
        <w:t xml:space="preserve"> door </w:t>
      </w:r>
      <w:proofErr w:type="spellStart"/>
      <w:r w:rsidRPr="00DA3830">
        <w:rPr>
          <w:rFonts w:ascii="Verdana" w:hAnsi="Verdana"/>
          <w:lang w:eastAsia="zh-TW"/>
        </w:rPr>
        <w:t>defectvrije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onderdelen</w:t>
      </w:r>
      <w:proofErr w:type="spellEnd"/>
      <w:r w:rsidRPr="00DA3830">
        <w:rPr>
          <w:rFonts w:ascii="Verdana" w:hAnsi="Verdana"/>
          <w:lang w:eastAsia="zh-TW"/>
        </w:rPr>
        <w:t xml:space="preserve">.  De </w:t>
      </w:r>
      <w:proofErr w:type="spellStart"/>
      <w:r w:rsidRPr="00DA3830">
        <w:rPr>
          <w:rFonts w:ascii="Verdana" w:hAnsi="Verdana"/>
          <w:lang w:eastAsia="zh-TW"/>
        </w:rPr>
        <w:t>beslissing</w:t>
      </w:r>
      <w:proofErr w:type="spellEnd"/>
      <w:r w:rsidRPr="00DA3830">
        <w:rPr>
          <w:rFonts w:ascii="Verdana" w:hAnsi="Verdana"/>
          <w:lang w:eastAsia="zh-TW"/>
        </w:rPr>
        <w:t xml:space="preserve"> om </w:t>
      </w:r>
      <w:proofErr w:type="spellStart"/>
      <w:r w:rsidRPr="00DA3830">
        <w:rPr>
          <w:rFonts w:ascii="Verdana" w:hAnsi="Verdana"/>
          <w:lang w:eastAsia="zh-TW"/>
        </w:rPr>
        <w:t>een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bepaald</w:t>
      </w:r>
      <w:proofErr w:type="spellEnd"/>
      <w:r w:rsidRPr="00DA3830">
        <w:rPr>
          <w:rFonts w:ascii="Verdana" w:hAnsi="Verdana"/>
          <w:lang w:eastAsia="zh-TW"/>
        </w:rPr>
        <w:t xml:space="preserve"> type </w:t>
      </w:r>
      <w:proofErr w:type="spellStart"/>
      <w:r w:rsidRPr="00DA3830">
        <w:rPr>
          <w:rFonts w:ascii="Verdana" w:hAnsi="Verdana"/>
          <w:lang w:eastAsia="zh-TW"/>
        </w:rPr>
        <w:t>onderdeel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te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gebruiken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behoort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uitsluitend</w:t>
      </w:r>
      <w:proofErr w:type="spellEnd"/>
      <w:r w:rsidRPr="00DA3830">
        <w:rPr>
          <w:rFonts w:ascii="Verdana" w:hAnsi="Verdana"/>
          <w:lang w:eastAsia="zh-TW"/>
        </w:rPr>
        <w:t xml:space="preserve"> toe </w:t>
      </w:r>
      <w:proofErr w:type="spellStart"/>
      <w:r w:rsidRPr="00DA3830">
        <w:rPr>
          <w:rFonts w:ascii="Verdana" w:hAnsi="Verdana"/>
          <w:lang w:eastAsia="zh-TW"/>
        </w:rPr>
        <w:t>aan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Gamvis</w:t>
      </w:r>
      <w:proofErr w:type="spellEnd"/>
      <w:r w:rsidRPr="00DA3830">
        <w:rPr>
          <w:rFonts w:ascii="Verdana" w:hAnsi="Verdana"/>
          <w:lang w:eastAsia="zh-TW"/>
        </w:rPr>
        <w:t xml:space="preserve"> eSports Technology (</w:t>
      </w:r>
      <w:proofErr w:type="spellStart"/>
      <w:r w:rsidRPr="00DA3830">
        <w:rPr>
          <w:rFonts w:ascii="Verdana" w:hAnsi="Verdana"/>
          <w:lang w:eastAsia="zh-TW"/>
        </w:rPr>
        <w:t>Gamvis</w:t>
      </w:r>
      <w:proofErr w:type="spellEnd"/>
      <w:r w:rsidRPr="00DA3830">
        <w:rPr>
          <w:rFonts w:ascii="Verdana" w:hAnsi="Verdana"/>
          <w:lang w:eastAsia="zh-TW"/>
        </w:rPr>
        <w:t xml:space="preserve"> Marcin </w:t>
      </w:r>
      <w:proofErr w:type="spellStart"/>
      <w:r w:rsidRPr="00DA3830">
        <w:rPr>
          <w:rFonts w:ascii="Verdana" w:hAnsi="Verdana"/>
          <w:lang w:eastAsia="zh-TW"/>
        </w:rPr>
        <w:t>Naklicki</w:t>
      </w:r>
      <w:proofErr w:type="spellEnd"/>
      <w:r w:rsidRPr="00DA3830">
        <w:rPr>
          <w:rFonts w:ascii="Verdana" w:hAnsi="Verdana"/>
          <w:lang w:eastAsia="zh-TW"/>
        </w:rPr>
        <w:t xml:space="preserve">). Het </w:t>
      </w:r>
      <w:proofErr w:type="spellStart"/>
      <w:r w:rsidRPr="00DA3830">
        <w:rPr>
          <w:rFonts w:ascii="Verdana" w:hAnsi="Verdana"/>
          <w:lang w:eastAsia="zh-TW"/>
        </w:rPr>
        <w:t>volledige</w:t>
      </w:r>
      <w:proofErr w:type="spellEnd"/>
      <w:r w:rsidRPr="00DA3830">
        <w:rPr>
          <w:rFonts w:ascii="Verdana" w:hAnsi="Verdana"/>
          <w:lang w:eastAsia="zh-TW"/>
        </w:rPr>
        <w:t xml:space="preserve"> product </w:t>
      </w:r>
      <w:proofErr w:type="spellStart"/>
      <w:r w:rsidRPr="00DA3830">
        <w:rPr>
          <w:rFonts w:ascii="Verdana" w:hAnsi="Verdana"/>
          <w:lang w:eastAsia="zh-TW"/>
        </w:rPr>
        <w:t>en</w:t>
      </w:r>
      <w:proofErr w:type="spellEnd"/>
      <w:r w:rsidRPr="00DA3830">
        <w:rPr>
          <w:rFonts w:ascii="Verdana" w:hAnsi="Verdana"/>
          <w:lang w:eastAsia="zh-TW"/>
        </w:rPr>
        <w:t xml:space="preserve"> de </w:t>
      </w:r>
      <w:proofErr w:type="spellStart"/>
      <w:r w:rsidRPr="00DA3830">
        <w:rPr>
          <w:rFonts w:ascii="Verdana" w:hAnsi="Verdana"/>
          <w:lang w:eastAsia="zh-TW"/>
        </w:rPr>
        <w:t>uitrusting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ervan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zijn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niet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vatbaar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voor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vervanging</w:t>
      </w:r>
      <w:proofErr w:type="spellEnd"/>
      <w:r w:rsidRPr="00DA3830">
        <w:rPr>
          <w:rFonts w:ascii="Verdana" w:hAnsi="Verdana"/>
          <w:lang w:eastAsia="zh-TW"/>
        </w:rPr>
        <w:t xml:space="preserve"> of </w:t>
      </w:r>
      <w:proofErr w:type="spellStart"/>
      <w:r w:rsidRPr="00DA3830">
        <w:rPr>
          <w:rFonts w:ascii="Verdana" w:hAnsi="Verdana"/>
          <w:lang w:eastAsia="zh-TW"/>
        </w:rPr>
        <w:t>teruggave</w:t>
      </w:r>
      <w:proofErr w:type="spellEnd"/>
      <w:r w:rsidRPr="00DA3830">
        <w:rPr>
          <w:rFonts w:ascii="Verdana" w:hAnsi="Verdana"/>
          <w:lang w:eastAsia="zh-TW"/>
        </w:rPr>
        <w:t xml:space="preserve">. </w:t>
      </w:r>
    </w:p>
    <w:p w14:paraId="3347780A" w14:textId="77777777" w:rsidR="006D04A7" w:rsidRDefault="006D04A7" w:rsidP="006D04A7">
      <w:pPr>
        <w:rPr>
          <w:b/>
          <w:bCs/>
          <w:sz w:val="24"/>
          <w:szCs w:val="24"/>
          <w:lang w:eastAsia="zh-TW"/>
        </w:rPr>
      </w:pPr>
    </w:p>
    <w:p w14:paraId="39B2968D" w14:textId="76F7BDE6" w:rsidR="006D04A7" w:rsidRPr="00DA3830" w:rsidRDefault="006D04A7" w:rsidP="006D04A7">
      <w:pPr>
        <w:rPr>
          <w:rFonts w:ascii="Verdana" w:hAnsi="Verdana"/>
          <w:lang w:eastAsia="zh-TW"/>
        </w:rPr>
      </w:pPr>
      <w:r w:rsidRPr="00DA3830">
        <w:rPr>
          <w:rFonts w:ascii="Verdana" w:hAnsi="Verdana"/>
          <w:b/>
          <w:bCs/>
          <w:sz w:val="22"/>
          <w:szCs w:val="22"/>
          <w:lang w:eastAsia="zh-TW"/>
        </w:rPr>
        <w:t>Let op</w:t>
      </w:r>
      <w:r w:rsidR="00170ECC" w:rsidRPr="00DA3830">
        <w:rPr>
          <w:rFonts w:ascii="Verdana" w:hAnsi="Verdana"/>
          <w:b/>
          <w:bCs/>
          <w:sz w:val="24"/>
          <w:szCs w:val="24"/>
          <w:lang w:eastAsia="zh-TW"/>
        </w:rPr>
        <w:t>:</w:t>
      </w:r>
      <w:r w:rsidR="00170ECC" w:rsidRPr="00DA3830">
        <w:rPr>
          <w:rFonts w:ascii="Verdana" w:hAnsi="Verdana"/>
          <w:sz w:val="24"/>
          <w:szCs w:val="24"/>
          <w:lang w:eastAsia="zh-TW"/>
        </w:rPr>
        <w:t xml:space="preserve"> </w:t>
      </w:r>
      <w:r w:rsidRPr="00DA3830">
        <w:rPr>
          <w:rFonts w:ascii="Verdana" w:hAnsi="Verdana"/>
          <w:lang w:eastAsia="zh-TW"/>
        </w:rPr>
        <w:t xml:space="preserve">De </w:t>
      </w:r>
      <w:proofErr w:type="spellStart"/>
      <w:r w:rsidRPr="00DA3830">
        <w:rPr>
          <w:rFonts w:ascii="Verdana" w:hAnsi="Verdana"/>
          <w:lang w:eastAsia="zh-TW"/>
        </w:rPr>
        <w:t>koper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kan</w:t>
      </w:r>
      <w:proofErr w:type="spellEnd"/>
      <w:r w:rsidRPr="00DA3830">
        <w:rPr>
          <w:rFonts w:ascii="Verdana" w:hAnsi="Verdana"/>
          <w:lang w:eastAsia="zh-TW"/>
        </w:rPr>
        <w:t xml:space="preserve"> de </w:t>
      </w:r>
      <w:proofErr w:type="spellStart"/>
      <w:r w:rsidRPr="00DA3830">
        <w:rPr>
          <w:rFonts w:ascii="Verdana" w:hAnsi="Verdana"/>
          <w:lang w:eastAsia="zh-TW"/>
        </w:rPr>
        <w:t>logistieke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kosten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voor</w:t>
      </w:r>
      <w:proofErr w:type="spellEnd"/>
      <w:r w:rsidRPr="00DA3830">
        <w:rPr>
          <w:rFonts w:ascii="Verdana" w:hAnsi="Verdana"/>
          <w:lang w:eastAsia="zh-TW"/>
        </w:rPr>
        <w:t xml:space="preserve"> het </w:t>
      </w:r>
      <w:proofErr w:type="spellStart"/>
      <w:r w:rsidRPr="00DA3830">
        <w:rPr>
          <w:rFonts w:ascii="Verdana" w:hAnsi="Verdana"/>
          <w:lang w:eastAsia="zh-TW"/>
        </w:rPr>
        <w:t>verzenden</w:t>
      </w:r>
      <w:proofErr w:type="spellEnd"/>
      <w:r w:rsidRPr="00DA3830">
        <w:rPr>
          <w:rFonts w:ascii="Verdana" w:hAnsi="Verdana"/>
          <w:lang w:eastAsia="zh-TW"/>
        </w:rPr>
        <w:t xml:space="preserve"> van de </w:t>
      </w:r>
      <w:proofErr w:type="spellStart"/>
      <w:r w:rsidRPr="00DA3830">
        <w:rPr>
          <w:rFonts w:ascii="Verdana" w:hAnsi="Verdana"/>
          <w:lang w:eastAsia="zh-TW"/>
        </w:rPr>
        <w:t>defectvrije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onderdelen</w:t>
      </w:r>
      <w:proofErr w:type="spellEnd"/>
      <w:r w:rsidRPr="00DA3830">
        <w:rPr>
          <w:rFonts w:ascii="Verdana" w:hAnsi="Verdana"/>
          <w:lang w:eastAsia="zh-TW"/>
        </w:rPr>
        <w:t xml:space="preserve">, die in het </w:t>
      </w:r>
      <w:proofErr w:type="spellStart"/>
      <w:r w:rsidRPr="00DA3830">
        <w:rPr>
          <w:rFonts w:ascii="Verdana" w:hAnsi="Verdana"/>
          <w:lang w:eastAsia="zh-TW"/>
        </w:rPr>
        <w:t>kader</w:t>
      </w:r>
      <w:proofErr w:type="spellEnd"/>
      <w:r w:rsidRPr="00DA3830">
        <w:rPr>
          <w:rFonts w:ascii="Verdana" w:hAnsi="Verdana"/>
          <w:lang w:eastAsia="zh-TW"/>
        </w:rPr>
        <w:t xml:space="preserve"> van het </w:t>
      </w:r>
      <w:proofErr w:type="spellStart"/>
      <w:r w:rsidRPr="00DA3830">
        <w:rPr>
          <w:rFonts w:ascii="Verdana" w:hAnsi="Verdana"/>
          <w:lang w:eastAsia="zh-TW"/>
        </w:rPr>
        <w:t>garantiebesluit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toegekend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worden</w:t>
      </w:r>
      <w:proofErr w:type="spellEnd"/>
      <w:r w:rsidRPr="00DA3830">
        <w:rPr>
          <w:rFonts w:ascii="Verdana" w:hAnsi="Verdana"/>
          <w:lang w:eastAsia="zh-TW"/>
        </w:rPr>
        <w:t xml:space="preserve">, in </w:t>
      </w:r>
      <w:proofErr w:type="spellStart"/>
      <w:r w:rsidRPr="00DA3830">
        <w:rPr>
          <w:rFonts w:ascii="Verdana" w:hAnsi="Verdana"/>
          <w:lang w:eastAsia="zh-TW"/>
        </w:rPr>
        <w:t>rekening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gebracht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worden</w:t>
      </w:r>
      <w:proofErr w:type="spellEnd"/>
      <w:r w:rsidRPr="00DA3830">
        <w:rPr>
          <w:rFonts w:ascii="Verdana" w:hAnsi="Verdana"/>
          <w:lang w:eastAsia="zh-TW"/>
        </w:rPr>
        <w:t xml:space="preserve">. De </w:t>
      </w:r>
      <w:proofErr w:type="spellStart"/>
      <w:r w:rsidRPr="00DA3830">
        <w:rPr>
          <w:rFonts w:ascii="Verdana" w:hAnsi="Verdana"/>
          <w:lang w:eastAsia="zh-TW"/>
        </w:rPr>
        <w:t>bijkomende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verzendingskosten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bedragen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r w:rsidR="00DA3830" w:rsidRPr="00DA3830">
        <w:rPr>
          <w:rFonts w:ascii="Verdana" w:hAnsi="Verdana"/>
          <w:lang w:eastAsia="zh-TW"/>
        </w:rPr>
        <w:t>5,</w:t>
      </w:r>
      <w:r w:rsidRPr="00DA3830">
        <w:rPr>
          <w:rFonts w:ascii="Verdana" w:hAnsi="Verdana"/>
          <w:lang w:eastAsia="zh-TW"/>
        </w:rPr>
        <w:t xml:space="preserve">95 EUR per elk </w:t>
      </w:r>
      <w:proofErr w:type="spellStart"/>
      <w:r w:rsidRPr="00DA3830">
        <w:rPr>
          <w:rFonts w:ascii="Verdana" w:hAnsi="Verdana"/>
          <w:lang w:eastAsia="zh-TW"/>
        </w:rPr>
        <w:t>naar</w:t>
      </w:r>
      <w:proofErr w:type="spellEnd"/>
      <w:r w:rsidRPr="00DA3830">
        <w:rPr>
          <w:rFonts w:ascii="Verdana" w:hAnsi="Verdana"/>
          <w:lang w:eastAsia="zh-TW"/>
        </w:rPr>
        <w:t xml:space="preserve"> de </w:t>
      </w:r>
      <w:proofErr w:type="spellStart"/>
      <w:r w:rsidRPr="00DA3830">
        <w:rPr>
          <w:rFonts w:ascii="Verdana" w:hAnsi="Verdana"/>
          <w:lang w:eastAsia="zh-TW"/>
        </w:rPr>
        <w:t>koper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verzonden</w:t>
      </w:r>
      <w:proofErr w:type="spellEnd"/>
      <w:r w:rsidRPr="00DA3830">
        <w:rPr>
          <w:rFonts w:ascii="Verdana" w:hAnsi="Verdana"/>
          <w:lang w:eastAsia="zh-TW"/>
        </w:rPr>
        <w:t xml:space="preserve"> </w:t>
      </w:r>
      <w:proofErr w:type="spellStart"/>
      <w:r w:rsidRPr="00DA3830">
        <w:rPr>
          <w:rFonts w:ascii="Verdana" w:hAnsi="Verdana"/>
          <w:lang w:eastAsia="zh-TW"/>
        </w:rPr>
        <w:t>pakket</w:t>
      </w:r>
      <w:proofErr w:type="spellEnd"/>
      <w:r w:rsidRPr="00DA3830">
        <w:rPr>
          <w:rFonts w:ascii="Verdana" w:hAnsi="Verdana"/>
          <w:lang w:eastAsia="zh-TW"/>
        </w:rPr>
        <w:t>.</w:t>
      </w:r>
    </w:p>
    <w:p w14:paraId="0F4EC6EF" w14:textId="77777777" w:rsidR="00170ECC" w:rsidRDefault="00170ECC" w:rsidP="00170ECC">
      <w:pPr>
        <w:rPr>
          <w:rFonts w:ascii="Arial" w:eastAsia="Calibri" w:hAnsi="Arial" w:cs="Arial"/>
          <w:bCs/>
          <w:color w:val="343434"/>
          <w:w w:val="99"/>
          <w:sz w:val="18"/>
          <w:szCs w:val="18"/>
        </w:rPr>
      </w:pPr>
    </w:p>
    <w:p w14:paraId="5C327A8A" w14:textId="77777777" w:rsidR="00170ECC" w:rsidRDefault="00170ECC" w:rsidP="00170ECC">
      <w:pPr>
        <w:rPr>
          <w:rFonts w:ascii="Arial" w:eastAsia="Calibri" w:hAnsi="Arial" w:cs="Arial"/>
          <w:b/>
          <w:color w:val="343434"/>
          <w:w w:val="99"/>
          <w:sz w:val="18"/>
          <w:szCs w:val="18"/>
        </w:rPr>
      </w:pPr>
    </w:p>
    <w:p w14:paraId="4495BE71" w14:textId="77777777" w:rsidR="006D04A7" w:rsidRPr="00DA3830" w:rsidRDefault="006D04A7" w:rsidP="006D04A7">
      <w:pPr>
        <w:rPr>
          <w:rFonts w:ascii="Verdana" w:eastAsia="Calibri" w:hAnsi="Verdana" w:cs="Arial"/>
          <w:b/>
          <w:w w:val="99"/>
          <w:sz w:val="22"/>
          <w:szCs w:val="22"/>
        </w:rPr>
      </w:pPr>
      <w:r w:rsidRPr="00DA3830">
        <w:rPr>
          <w:rFonts w:ascii="Verdana" w:eastAsia="Calibri" w:hAnsi="Verdana" w:cs="Arial"/>
          <w:b/>
          <w:w w:val="99"/>
          <w:sz w:val="22"/>
          <w:szCs w:val="22"/>
        </w:rPr>
        <w:t>ONMIDDELLIJK VERLIES VAN GARANTIE:</w:t>
      </w:r>
    </w:p>
    <w:p w14:paraId="2287A44E" w14:textId="77777777" w:rsidR="00170ECC" w:rsidRPr="00DA3830" w:rsidRDefault="00170ECC" w:rsidP="00170ECC">
      <w:pPr>
        <w:rPr>
          <w:rFonts w:ascii="Verdana" w:eastAsia="Calibri" w:hAnsi="Verdana" w:cs="Arial"/>
          <w:b/>
          <w:w w:val="99"/>
        </w:rPr>
      </w:pPr>
    </w:p>
    <w:p w14:paraId="07CF56B8" w14:textId="77777777" w:rsidR="006D04A7" w:rsidRPr="00DA3830" w:rsidRDefault="006D04A7" w:rsidP="006D04A7">
      <w:pPr>
        <w:rPr>
          <w:rFonts w:ascii="Verdana" w:eastAsia="Calibri" w:hAnsi="Verdana" w:cs="Arial"/>
          <w:bCs/>
          <w:w w:val="99"/>
        </w:rPr>
      </w:pPr>
      <w:r w:rsidRPr="00DA3830">
        <w:rPr>
          <w:rFonts w:ascii="Verdana" w:eastAsia="Calibri" w:hAnsi="Verdana" w:cs="Arial"/>
          <w:bCs/>
          <w:w w:val="99"/>
        </w:rPr>
        <w:t xml:space="preserve">In de </w:t>
      </w:r>
      <w:proofErr w:type="spellStart"/>
      <w:r w:rsidRPr="00DA3830">
        <w:rPr>
          <w:rFonts w:ascii="Verdana" w:eastAsia="Calibri" w:hAnsi="Verdana" w:cs="Arial"/>
          <w:bCs/>
          <w:w w:val="99"/>
        </w:rPr>
        <w:t>volgende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gevallen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vervalt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de </w:t>
      </w:r>
      <w:proofErr w:type="spellStart"/>
      <w:r w:rsidRPr="00DA3830">
        <w:rPr>
          <w:rFonts w:ascii="Verdana" w:eastAsia="Calibri" w:hAnsi="Verdana" w:cs="Arial"/>
          <w:bCs/>
          <w:w w:val="99"/>
        </w:rPr>
        <w:t>aanspraak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op </w:t>
      </w:r>
      <w:proofErr w:type="spellStart"/>
      <w:r w:rsidRPr="00DA3830">
        <w:rPr>
          <w:rFonts w:ascii="Verdana" w:eastAsia="Calibri" w:hAnsi="Verdana" w:cs="Arial"/>
          <w:bCs/>
          <w:w w:val="99"/>
        </w:rPr>
        <w:t>garantie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onmiddellijk</w:t>
      </w:r>
      <w:proofErr w:type="spellEnd"/>
      <w:r w:rsidRPr="00DA3830">
        <w:rPr>
          <w:rFonts w:ascii="Verdana" w:eastAsia="Calibri" w:hAnsi="Verdana" w:cs="Arial"/>
          <w:bCs/>
          <w:w w:val="99"/>
        </w:rPr>
        <w:t>:</w:t>
      </w:r>
    </w:p>
    <w:p w14:paraId="32BD2527" w14:textId="77777777" w:rsidR="00170ECC" w:rsidRPr="00DA3830" w:rsidRDefault="00170ECC" w:rsidP="00170ECC">
      <w:pPr>
        <w:rPr>
          <w:rFonts w:ascii="Verdana" w:eastAsia="Calibri" w:hAnsi="Verdana" w:cs="Arial"/>
          <w:bCs/>
          <w:w w:val="99"/>
        </w:rPr>
      </w:pPr>
    </w:p>
    <w:p w14:paraId="0EB3EE85" w14:textId="796EBD9A" w:rsidR="006D04A7" w:rsidRPr="00DA3830" w:rsidRDefault="006D04A7" w:rsidP="006D04A7">
      <w:pPr>
        <w:pStyle w:val="Akapitzlist"/>
        <w:numPr>
          <w:ilvl w:val="0"/>
          <w:numId w:val="13"/>
        </w:numPr>
        <w:rPr>
          <w:rFonts w:ascii="Verdana" w:eastAsia="Calibri" w:hAnsi="Verdana" w:cs="Arial"/>
          <w:bCs/>
          <w:w w:val="99"/>
        </w:rPr>
      </w:pPr>
      <w:r w:rsidRPr="00DA3830">
        <w:rPr>
          <w:rFonts w:ascii="Verdana" w:eastAsia="Calibri" w:hAnsi="Verdana" w:cs="Arial"/>
          <w:bCs/>
          <w:w w:val="99"/>
        </w:rPr>
        <w:t xml:space="preserve">het </w:t>
      </w:r>
      <w:proofErr w:type="spellStart"/>
      <w:r w:rsidRPr="00DA3830">
        <w:rPr>
          <w:rFonts w:ascii="Verdana" w:eastAsia="Calibri" w:hAnsi="Verdana" w:cs="Arial"/>
          <w:bCs/>
          <w:w w:val="99"/>
        </w:rPr>
        <w:t>verstrijken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van de </w:t>
      </w:r>
      <w:proofErr w:type="spellStart"/>
      <w:r w:rsidRPr="00DA3830">
        <w:rPr>
          <w:rFonts w:ascii="Verdana" w:eastAsia="Calibri" w:hAnsi="Verdana" w:cs="Arial"/>
          <w:bCs/>
          <w:w w:val="99"/>
        </w:rPr>
        <w:t>garantieperiode</w:t>
      </w:r>
      <w:proofErr w:type="spellEnd"/>
    </w:p>
    <w:p w14:paraId="27D215FF" w14:textId="6A1BAEAA" w:rsidR="006D04A7" w:rsidRPr="00DA3830" w:rsidRDefault="006D04A7" w:rsidP="006D04A7">
      <w:pPr>
        <w:pStyle w:val="Akapitzlist"/>
        <w:numPr>
          <w:ilvl w:val="0"/>
          <w:numId w:val="13"/>
        </w:numPr>
        <w:rPr>
          <w:rFonts w:ascii="Verdana" w:eastAsia="Calibri" w:hAnsi="Verdana" w:cs="Arial"/>
          <w:bCs/>
          <w:w w:val="99"/>
        </w:rPr>
      </w:pPr>
      <w:proofErr w:type="spellStart"/>
      <w:r w:rsidRPr="00DA3830">
        <w:rPr>
          <w:rFonts w:ascii="Verdana" w:eastAsia="Calibri" w:hAnsi="Verdana" w:cs="Arial"/>
          <w:bCs/>
          <w:w w:val="99"/>
        </w:rPr>
        <w:lastRenderedPageBreak/>
        <w:t>reparaties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en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/of </w:t>
      </w:r>
      <w:proofErr w:type="spellStart"/>
      <w:r w:rsidRPr="00DA3830">
        <w:rPr>
          <w:rFonts w:ascii="Verdana" w:eastAsia="Calibri" w:hAnsi="Verdana" w:cs="Arial"/>
          <w:bCs/>
          <w:w w:val="99"/>
        </w:rPr>
        <w:t>wijzigingen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buiten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de </w:t>
      </w:r>
      <w:proofErr w:type="spellStart"/>
      <w:r w:rsidRPr="00DA3830">
        <w:rPr>
          <w:rFonts w:ascii="Verdana" w:eastAsia="Calibri" w:hAnsi="Verdana" w:cs="Arial"/>
          <w:bCs/>
          <w:w w:val="99"/>
        </w:rPr>
        <w:t>diensten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van </w:t>
      </w:r>
      <w:proofErr w:type="spellStart"/>
      <w:r w:rsidRPr="00DA3830">
        <w:rPr>
          <w:rFonts w:ascii="Verdana" w:eastAsia="Calibri" w:hAnsi="Verdana" w:cs="Arial"/>
          <w:bCs/>
          <w:w w:val="99"/>
        </w:rPr>
        <w:t>erkende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verkopers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GAMVIS MARCIN NAKLICKI</w:t>
      </w:r>
    </w:p>
    <w:p w14:paraId="41A29B86" w14:textId="3A39B315" w:rsidR="006D04A7" w:rsidRPr="00DA3830" w:rsidRDefault="006D04A7" w:rsidP="006D04A7">
      <w:pPr>
        <w:pStyle w:val="Akapitzlist"/>
        <w:numPr>
          <w:ilvl w:val="0"/>
          <w:numId w:val="13"/>
        </w:numPr>
        <w:rPr>
          <w:rFonts w:ascii="Verdana" w:eastAsia="Calibri" w:hAnsi="Verdana" w:cs="Arial"/>
          <w:bCs/>
          <w:w w:val="99"/>
        </w:rPr>
      </w:pPr>
      <w:r w:rsidRPr="00DA3830">
        <w:rPr>
          <w:rFonts w:ascii="Verdana" w:eastAsia="Calibri" w:hAnsi="Verdana" w:cs="Arial"/>
          <w:bCs/>
          <w:w w:val="99"/>
        </w:rPr>
        <w:t xml:space="preserve">het </w:t>
      </w:r>
      <w:proofErr w:type="spellStart"/>
      <w:r w:rsidRPr="00DA3830">
        <w:rPr>
          <w:rFonts w:ascii="Verdana" w:eastAsia="Calibri" w:hAnsi="Verdana" w:cs="Arial"/>
          <w:bCs/>
          <w:w w:val="99"/>
        </w:rPr>
        <w:t>niet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opvolgen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van de </w:t>
      </w:r>
      <w:proofErr w:type="spellStart"/>
      <w:r w:rsidRPr="00DA3830">
        <w:rPr>
          <w:rFonts w:ascii="Verdana" w:eastAsia="Calibri" w:hAnsi="Verdana" w:cs="Arial"/>
          <w:bCs/>
          <w:w w:val="99"/>
        </w:rPr>
        <w:t>aanbevelingen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voor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een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goede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werking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en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een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goed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onderhoud</w:t>
      </w:r>
      <w:proofErr w:type="spellEnd"/>
    </w:p>
    <w:p w14:paraId="16352CE3" w14:textId="1193D7BD" w:rsidR="006D04A7" w:rsidRPr="00DA3830" w:rsidRDefault="006D04A7" w:rsidP="006D04A7">
      <w:pPr>
        <w:pStyle w:val="Akapitzlist"/>
        <w:numPr>
          <w:ilvl w:val="0"/>
          <w:numId w:val="13"/>
        </w:numPr>
        <w:rPr>
          <w:rFonts w:ascii="Verdana" w:eastAsia="Calibri" w:hAnsi="Verdana" w:cs="Arial"/>
          <w:bCs/>
          <w:w w:val="99"/>
        </w:rPr>
      </w:pPr>
      <w:r w:rsidRPr="00DA3830">
        <w:rPr>
          <w:rFonts w:ascii="Verdana" w:eastAsia="Calibri" w:hAnsi="Verdana" w:cs="Arial"/>
          <w:bCs/>
          <w:w w:val="99"/>
        </w:rPr>
        <w:t xml:space="preserve">het </w:t>
      </w:r>
      <w:proofErr w:type="spellStart"/>
      <w:r w:rsidRPr="00DA3830">
        <w:rPr>
          <w:rFonts w:ascii="Verdana" w:eastAsia="Calibri" w:hAnsi="Verdana" w:cs="Arial"/>
          <w:bCs/>
          <w:w w:val="99"/>
        </w:rPr>
        <w:t>gebruik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van </w:t>
      </w:r>
      <w:proofErr w:type="spellStart"/>
      <w:r w:rsidRPr="00DA3830">
        <w:rPr>
          <w:rFonts w:ascii="Verdana" w:eastAsia="Calibri" w:hAnsi="Verdana" w:cs="Arial"/>
          <w:bCs/>
          <w:w w:val="99"/>
        </w:rPr>
        <w:t>een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defect of </w:t>
      </w:r>
      <w:proofErr w:type="spellStart"/>
      <w:r w:rsidRPr="00DA3830">
        <w:rPr>
          <w:rFonts w:ascii="Verdana" w:eastAsia="Calibri" w:hAnsi="Verdana" w:cs="Arial"/>
          <w:bCs/>
          <w:w w:val="99"/>
        </w:rPr>
        <w:t>beschadigd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product, wat </w:t>
      </w:r>
      <w:proofErr w:type="spellStart"/>
      <w:r w:rsidRPr="00DA3830">
        <w:rPr>
          <w:rFonts w:ascii="Verdana" w:eastAsia="Calibri" w:hAnsi="Verdana" w:cs="Arial"/>
          <w:bCs/>
          <w:w w:val="99"/>
        </w:rPr>
        <w:t>kan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leiden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tot </w:t>
      </w:r>
      <w:proofErr w:type="spellStart"/>
      <w:r w:rsidRPr="00DA3830">
        <w:rPr>
          <w:rFonts w:ascii="Verdana" w:eastAsia="Calibri" w:hAnsi="Verdana" w:cs="Arial"/>
          <w:bCs/>
          <w:w w:val="99"/>
        </w:rPr>
        <w:t>verdere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schade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en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letsel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</w:t>
      </w:r>
      <w:proofErr w:type="spellStart"/>
      <w:r w:rsidRPr="00DA3830">
        <w:rPr>
          <w:rFonts w:ascii="Verdana" w:eastAsia="Calibri" w:hAnsi="Verdana" w:cs="Arial"/>
          <w:bCs/>
          <w:w w:val="99"/>
        </w:rPr>
        <w:t>voor</w:t>
      </w:r>
      <w:proofErr w:type="spellEnd"/>
      <w:r w:rsidRPr="00DA3830">
        <w:rPr>
          <w:rFonts w:ascii="Verdana" w:eastAsia="Calibri" w:hAnsi="Verdana" w:cs="Arial"/>
          <w:bCs/>
          <w:w w:val="99"/>
        </w:rPr>
        <w:t xml:space="preserve"> de </w:t>
      </w:r>
      <w:proofErr w:type="spellStart"/>
      <w:r w:rsidRPr="00DA3830">
        <w:rPr>
          <w:rFonts w:ascii="Verdana" w:eastAsia="Calibri" w:hAnsi="Verdana" w:cs="Arial"/>
          <w:bCs/>
          <w:w w:val="99"/>
        </w:rPr>
        <w:t>gebruiker</w:t>
      </w:r>
      <w:proofErr w:type="spellEnd"/>
      <w:r w:rsidRPr="00DA3830">
        <w:rPr>
          <w:rFonts w:ascii="Verdana" w:eastAsia="Calibri" w:hAnsi="Verdana" w:cs="Arial"/>
          <w:bCs/>
          <w:w w:val="99"/>
        </w:rPr>
        <w:t>.</w:t>
      </w:r>
    </w:p>
    <w:p w14:paraId="1107C5B4" w14:textId="77777777" w:rsidR="006D04A7" w:rsidRPr="006D04A7" w:rsidRDefault="006D04A7" w:rsidP="006D04A7">
      <w:pPr>
        <w:rPr>
          <w:rFonts w:ascii="Arial" w:eastAsia="Calibri" w:hAnsi="Arial" w:cs="Arial"/>
          <w:bCs/>
          <w:w w:val="99"/>
          <w:sz w:val="18"/>
          <w:szCs w:val="18"/>
        </w:rPr>
      </w:pPr>
    </w:p>
    <w:p w14:paraId="571EB891" w14:textId="77777777" w:rsidR="00170ECC" w:rsidRDefault="00170ECC" w:rsidP="00170ECC">
      <w:pPr>
        <w:rPr>
          <w:rFonts w:ascii="Arial" w:hAnsi="Arial" w:cs="Arial"/>
          <w:bCs/>
          <w:sz w:val="18"/>
          <w:szCs w:val="18"/>
        </w:rPr>
      </w:pPr>
    </w:p>
    <w:p w14:paraId="509B8219" w14:textId="77777777" w:rsidR="006C4BA3" w:rsidRDefault="006C4BA3"/>
    <w:sectPr w:rsidR="006C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7316"/>
    <w:multiLevelType w:val="hybridMultilevel"/>
    <w:tmpl w:val="C1EAA4A8"/>
    <w:lvl w:ilvl="0" w:tplc="374CAE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E38EA"/>
    <w:multiLevelType w:val="hybridMultilevel"/>
    <w:tmpl w:val="479A5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09D7"/>
    <w:multiLevelType w:val="hybridMultilevel"/>
    <w:tmpl w:val="F1A4D4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A0DD4"/>
    <w:multiLevelType w:val="hybridMultilevel"/>
    <w:tmpl w:val="3B2443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20EC2"/>
    <w:multiLevelType w:val="hybridMultilevel"/>
    <w:tmpl w:val="0E227F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AB7B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A12E4"/>
    <w:multiLevelType w:val="hybridMultilevel"/>
    <w:tmpl w:val="AB2AD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71ECD"/>
    <w:multiLevelType w:val="hybridMultilevel"/>
    <w:tmpl w:val="A09E4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F200C"/>
    <w:multiLevelType w:val="hybridMultilevel"/>
    <w:tmpl w:val="27EE55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F3A35"/>
    <w:multiLevelType w:val="hybridMultilevel"/>
    <w:tmpl w:val="1C52DF6E"/>
    <w:lvl w:ilvl="0" w:tplc="6DACE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E1D65"/>
    <w:multiLevelType w:val="hybridMultilevel"/>
    <w:tmpl w:val="4462E7F8"/>
    <w:lvl w:ilvl="0" w:tplc="475293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635F5"/>
    <w:multiLevelType w:val="multilevel"/>
    <w:tmpl w:val="69B2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3B1E02"/>
    <w:multiLevelType w:val="multilevel"/>
    <w:tmpl w:val="69B2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3771B7"/>
    <w:multiLevelType w:val="hybridMultilevel"/>
    <w:tmpl w:val="B260A5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028D7"/>
    <w:multiLevelType w:val="hybridMultilevel"/>
    <w:tmpl w:val="1136AF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CC"/>
    <w:rsid w:val="00107B7F"/>
    <w:rsid w:val="00170ECC"/>
    <w:rsid w:val="006C4BA3"/>
    <w:rsid w:val="006D04A7"/>
    <w:rsid w:val="007169B4"/>
    <w:rsid w:val="008361AA"/>
    <w:rsid w:val="00DA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5D74"/>
  <w15:chartTrackingRefBased/>
  <w15:docId w15:val="{B3FA2922-2BE7-4A17-B5D8-4021AFB3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2021-08-03T20:27:00Z</dcterms:created>
  <dcterms:modified xsi:type="dcterms:W3CDTF">2021-08-03T20:30:00Z</dcterms:modified>
</cp:coreProperties>
</file>